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AA8" w:rsidP="31FF27A3" w:rsidRDefault="00BC45EF" w14:paraId="79D58EC1" w14:textId="77777777">
      <w:pPr>
        <w:pStyle w:val="Kop1"/>
        <w:spacing w:before="0" w:line="360" w:lineRule="auto"/>
        <w:jc w:val="center"/>
        <w:rPr>
          <w:rFonts w:ascii="Century Gothic" w:hAnsi="Century Gothic" w:eastAsia="Century Gothic" w:cs="Century Gothic"/>
          <w:sz w:val="20"/>
          <w:szCs w:val="20"/>
        </w:rPr>
      </w:pPr>
      <w:r>
        <w:t>S</w:t>
      </w:r>
      <w:r w:rsidRPr="31FF27A3">
        <w:rPr>
          <w:rFonts w:ascii="Century Gothic" w:hAnsi="Century Gothic" w:eastAsia="Century Gothic" w:cs="Century Gothic"/>
          <w:sz w:val="20"/>
          <w:szCs w:val="20"/>
        </w:rPr>
        <w:t>AMENVATTING INFORMATIEBIJEENKOMST</w:t>
      </w:r>
    </w:p>
    <w:p w:rsidR="00902AA8" w:rsidP="31FF27A3" w:rsidRDefault="00902AA8" w14:paraId="79D58EC2" w14:textId="77777777">
      <w:pPr>
        <w:pStyle w:val="Kop2"/>
        <w:spacing w:before="0" w:line="360" w:lineRule="auto"/>
        <w:rPr>
          <w:rFonts w:ascii="Century Gothic" w:hAnsi="Century Gothic" w:eastAsia="Century Gothic" w:cs="Century Gothic"/>
          <w:color w:val="auto"/>
          <w:sz w:val="20"/>
          <w:szCs w:val="20"/>
        </w:rPr>
      </w:pPr>
    </w:p>
    <w:p w:rsidR="00902AA8" w:rsidP="31FF27A3" w:rsidRDefault="00BC45EF" w14:paraId="1FE13405" w14:textId="1C4F5666">
      <w:pPr>
        <w:pStyle w:val="Kop2"/>
        <w:spacing w:before="0" w:line="360" w:lineRule="auto"/>
        <w:rPr>
          <w:rFonts w:ascii="Century Gothic" w:hAnsi="Century Gothic" w:eastAsia="Century Gothic" w:cs="Century Gothic"/>
          <w:color w:val="auto"/>
          <w:sz w:val="20"/>
          <w:szCs w:val="20"/>
        </w:rPr>
      </w:pPr>
      <w:r w:rsidRPr="31FF27A3">
        <w:rPr>
          <w:rFonts w:ascii="Century Gothic" w:hAnsi="Century Gothic" w:eastAsia="Century Gothic" w:cs="Century Gothic"/>
          <w:color w:val="auto"/>
          <w:sz w:val="20"/>
          <w:szCs w:val="20"/>
        </w:rPr>
        <w:t xml:space="preserve">Er is tijdens de informatiebijeenkomst veel verteld. Hier volgt een korte samenvatting van de informatie die tijdens de informatiebijeenkomst is verteld, zodat u dit op eigen tempo terug kunt lezen. </w:t>
      </w:r>
    </w:p>
    <w:p w:rsidR="31FF27A3" w:rsidP="31FF27A3" w:rsidRDefault="31FF27A3" w14:paraId="07959769" w14:textId="26F25515"/>
    <w:p w:rsidR="00902AA8" w:rsidP="31FF27A3" w:rsidRDefault="00BC45EF" w14:paraId="79D58EC5" w14:textId="57B997B8">
      <w:pPr>
        <w:pStyle w:val="Kop2"/>
        <w:spacing w:before="0" w:line="360" w:lineRule="auto"/>
        <w:rPr>
          <w:rFonts w:ascii="Century Gothic" w:hAnsi="Century Gothic" w:eastAsia="Century Gothic" w:cs="Century Gothic"/>
          <w:b/>
          <w:bCs/>
          <w:sz w:val="20"/>
          <w:szCs w:val="20"/>
        </w:rPr>
      </w:pPr>
      <w:r w:rsidRPr="31FF27A3">
        <w:rPr>
          <w:rFonts w:ascii="Century Gothic" w:hAnsi="Century Gothic" w:eastAsia="Century Gothic" w:cs="Century Gothic"/>
          <w:b/>
          <w:bCs/>
          <w:sz w:val="20"/>
          <w:szCs w:val="20"/>
        </w:rPr>
        <w:t>Palliatieve zorg</w:t>
      </w:r>
    </w:p>
    <w:p w:rsidR="00902AA8" w:rsidP="31FF27A3" w:rsidRDefault="00BC45EF" w14:paraId="79D58EC6" w14:textId="7F146C41">
      <w:pPr>
        <w:pStyle w:val="Kop2"/>
        <w:spacing w:before="0" w:line="360" w:lineRule="auto"/>
        <w:rPr>
          <w:rFonts w:ascii="Century Gothic" w:hAnsi="Century Gothic" w:eastAsia="Century Gothic" w:cs="Century Gothic"/>
          <w:color w:val="auto"/>
          <w:sz w:val="20"/>
          <w:szCs w:val="20"/>
        </w:rPr>
      </w:pPr>
      <w:r w:rsidRPr="31FF27A3">
        <w:rPr>
          <w:rFonts w:ascii="Century Gothic" w:hAnsi="Century Gothic" w:eastAsia="Century Gothic" w:cs="Century Gothic"/>
          <w:color w:val="auto"/>
          <w:sz w:val="20"/>
          <w:szCs w:val="20"/>
        </w:rPr>
        <w:t>Palliatieve zorg is passende zorg voor alle patiënten met een levensbedreigende</w:t>
      </w:r>
      <w:r w:rsidRPr="31FF27A3" w:rsidR="46DE070D">
        <w:rPr>
          <w:rFonts w:ascii="Century Gothic" w:hAnsi="Century Gothic" w:eastAsia="Century Gothic" w:cs="Century Gothic"/>
          <w:color w:val="auto"/>
          <w:sz w:val="20"/>
          <w:szCs w:val="20"/>
        </w:rPr>
        <w:t>, ongeneeslijke</w:t>
      </w:r>
      <w:r w:rsidRPr="31FF27A3">
        <w:rPr>
          <w:rFonts w:ascii="Century Gothic" w:hAnsi="Century Gothic" w:eastAsia="Century Gothic" w:cs="Century Gothic"/>
          <w:color w:val="auto"/>
          <w:sz w:val="20"/>
          <w:szCs w:val="20"/>
        </w:rPr>
        <w:t xml:space="preserve"> ziekte of langzame achteruitgang, waarbij genezing niet meer mogelijk is. Bijvoorbeeld patiënten met kanker, </w:t>
      </w:r>
      <w:r w:rsidRPr="31FF27A3" w:rsidR="21449E20">
        <w:rPr>
          <w:rFonts w:ascii="Century Gothic" w:hAnsi="Century Gothic" w:eastAsia="Century Gothic" w:cs="Century Gothic"/>
          <w:color w:val="auto"/>
          <w:sz w:val="20"/>
          <w:szCs w:val="20"/>
        </w:rPr>
        <w:t>COPD</w:t>
      </w:r>
      <w:r w:rsidRPr="31FF27A3">
        <w:rPr>
          <w:rFonts w:ascii="Century Gothic" w:hAnsi="Century Gothic" w:eastAsia="Century Gothic" w:cs="Century Gothic"/>
          <w:color w:val="auto"/>
          <w:sz w:val="20"/>
          <w:szCs w:val="20"/>
        </w:rPr>
        <w:t>, hartfalen, vaatziekten, nieraandoeningen, dementie of na een beroerte. Er zit geen tijdslimiet aan palliatieve zorg, soms duurt het dagen of weken, maar vaker maanden of meer dan een jaar. Palliatieve zorg is niet gericht op zo lang mogelijk leven, maar op zo goed mogelijk leven.</w:t>
      </w:r>
    </w:p>
    <w:p w:rsidR="00902AA8" w:rsidP="31FF27A3" w:rsidRDefault="00902AA8" w14:paraId="79D58EC7" w14:textId="77777777">
      <w:pPr>
        <w:pStyle w:val="Kop2"/>
        <w:spacing w:before="0" w:line="360" w:lineRule="auto"/>
        <w:rPr>
          <w:rFonts w:ascii="Century Gothic" w:hAnsi="Century Gothic" w:eastAsia="Century Gothic" w:cs="Century Gothic"/>
          <w:sz w:val="20"/>
          <w:szCs w:val="20"/>
        </w:rPr>
      </w:pPr>
    </w:p>
    <w:p w:rsidR="00902AA8" w:rsidP="31FF27A3" w:rsidRDefault="00BC45EF" w14:paraId="79D58EC8" w14:textId="77777777">
      <w:pPr>
        <w:pStyle w:val="Kop2"/>
        <w:spacing w:before="0" w:line="360" w:lineRule="auto"/>
        <w:rPr>
          <w:rFonts w:ascii="Century Gothic" w:hAnsi="Century Gothic" w:eastAsia="Century Gothic" w:cs="Century Gothic"/>
          <w:b/>
          <w:bCs/>
          <w:sz w:val="20"/>
          <w:szCs w:val="20"/>
        </w:rPr>
      </w:pPr>
      <w:r w:rsidRPr="31FF27A3">
        <w:rPr>
          <w:rFonts w:ascii="Century Gothic" w:hAnsi="Century Gothic" w:eastAsia="Century Gothic" w:cs="Century Gothic"/>
          <w:b/>
          <w:bCs/>
          <w:sz w:val="20"/>
          <w:szCs w:val="20"/>
        </w:rPr>
        <w:t>De betekenis van de laatste levensfase voor u</w:t>
      </w:r>
    </w:p>
    <w:p w:rsidR="00902AA8" w:rsidP="31FF27A3" w:rsidRDefault="00BC45EF" w14:paraId="79D58EC9" w14:textId="77777777">
      <w:pPr>
        <w:pStyle w:val="Kop2"/>
        <w:spacing w:before="0" w:line="360" w:lineRule="auto"/>
        <w:rPr>
          <w:rFonts w:ascii="Century Gothic" w:hAnsi="Century Gothic" w:eastAsia="Century Gothic" w:cs="Century Gothic"/>
          <w:color w:val="auto"/>
          <w:sz w:val="20"/>
          <w:szCs w:val="20"/>
        </w:rPr>
      </w:pPr>
      <w:r w:rsidRPr="31FF27A3">
        <w:rPr>
          <w:rFonts w:ascii="Century Gothic" w:hAnsi="Century Gothic" w:eastAsia="Century Gothic" w:cs="Century Gothic"/>
          <w:color w:val="auto"/>
          <w:sz w:val="20"/>
          <w:szCs w:val="20"/>
        </w:rPr>
        <w:t xml:space="preserve">Hieronder volgen enkele vragen die richting kunnen geven aan wat voor u belangrijk kan zijn in de laatste levensfase. </w:t>
      </w:r>
    </w:p>
    <w:p w:rsidR="00902AA8" w:rsidP="31FF27A3" w:rsidRDefault="00BC45EF" w14:paraId="79D58ECA" w14:textId="77777777">
      <w:pPr>
        <w:pStyle w:val="Kop2"/>
        <w:numPr>
          <w:ilvl w:val="0"/>
          <w:numId w:val="1"/>
        </w:numPr>
        <w:spacing w:before="0" w:line="360" w:lineRule="auto"/>
        <w:rPr>
          <w:rFonts w:ascii="Century Gothic" w:hAnsi="Century Gothic" w:eastAsia="Century Gothic" w:cs="Century Gothic"/>
          <w:color w:val="auto"/>
          <w:sz w:val="20"/>
          <w:szCs w:val="20"/>
        </w:rPr>
      </w:pPr>
      <w:r w:rsidRPr="31FF27A3">
        <w:rPr>
          <w:rFonts w:ascii="Century Gothic" w:hAnsi="Century Gothic" w:eastAsia="Century Gothic" w:cs="Century Gothic"/>
          <w:color w:val="auto"/>
          <w:sz w:val="20"/>
          <w:szCs w:val="20"/>
        </w:rPr>
        <w:t>Wat is belangrijk voor u in de laatste fase?</w:t>
      </w:r>
    </w:p>
    <w:p w:rsidR="00902AA8" w:rsidP="31FF27A3" w:rsidRDefault="00BC45EF" w14:paraId="79D58ECB" w14:textId="77777777">
      <w:pPr>
        <w:pStyle w:val="Kop2"/>
        <w:numPr>
          <w:ilvl w:val="0"/>
          <w:numId w:val="1"/>
        </w:numPr>
        <w:spacing w:before="0" w:line="360" w:lineRule="auto"/>
        <w:rPr>
          <w:rFonts w:ascii="Century Gothic" w:hAnsi="Century Gothic" w:eastAsia="Century Gothic" w:cs="Century Gothic"/>
          <w:color w:val="auto"/>
          <w:sz w:val="20"/>
          <w:szCs w:val="20"/>
        </w:rPr>
      </w:pPr>
      <w:r w:rsidRPr="31FF27A3">
        <w:rPr>
          <w:rFonts w:ascii="Century Gothic" w:hAnsi="Century Gothic" w:eastAsia="Century Gothic" w:cs="Century Gothic"/>
          <w:color w:val="auto"/>
          <w:sz w:val="20"/>
          <w:szCs w:val="20"/>
        </w:rPr>
        <w:t xml:space="preserve">Welke rituelen zou u willen doen? </w:t>
      </w:r>
    </w:p>
    <w:p w:rsidR="00902AA8" w:rsidP="31FF27A3" w:rsidRDefault="00BC45EF" w14:paraId="79D58ECC" w14:textId="77777777">
      <w:pPr>
        <w:pStyle w:val="Kop2"/>
        <w:numPr>
          <w:ilvl w:val="0"/>
          <w:numId w:val="1"/>
        </w:numPr>
        <w:spacing w:before="0" w:line="360" w:lineRule="auto"/>
        <w:rPr>
          <w:rFonts w:ascii="Century Gothic" w:hAnsi="Century Gothic" w:eastAsia="Century Gothic" w:cs="Century Gothic"/>
          <w:color w:val="auto"/>
          <w:sz w:val="20"/>
          <w:szCs w:val="20"/>
        </w:rPr>
      </w:pPr>
      <w:r w:rsidRPr="31FF27A3">
        <w:rPr>
          <w:rFonts w:ascii="Century Gothic" w:hAnsi="Century Gothic" w:eastAsia="Century Gothic" w:cs="Century Gothic"/>
          <w:color w:val="auto"/>
          <w:sz w:val="20"/>
          <w:szCs w:val="20"/>
        </w:rPr>
        <w:t>Welke religieuze waarden vindt u belangrijk?</w:t>
      </w:r>
    </w:p>
    <w:p w:rsidR="00902AA8" w:rsidP="31FF27A3" w:rsidRDefault="00BC45EF" w14:paraId="79D58ECD" w14:textId="77777777">
      <w:pPr>
        <w:pStyle w:val="Kop2"/>
        <w:numPr>
          <w:ilvl w:val="0"/>
          <w:numId w:val="1"/>
        </w:numPr>
        <w:spacing w:before="0" w:line="360" w:lineRule="auto"/>
        <w:rPr>
          <w:rFonts w:ascii="Century Gothic" w:hAnsi="Century Gothic" w:eastAsia="Century Gothic" w:cs="Century Gothic"/>
          <w:color w:val="auto"/>
          <w:sz w:val="20"/>
          <w:szCs w:val="20"/>
        </w:rPr>
      </w:pPr>
      <w:r w:rsidRPr="31FF27A3">
        <w:rPr>
          <w:rFonts w:ascii="Century Gothic" w:hAnsi="Century Gothic" w:eastAsia="Century Gothic" w:cs="Century Gothic"/>
          <w:color w:val="auto"/>
          <w:sz w:val="20"/>
          <w:szCs w:val="20"/>
        </w:rPr>
        <w:t>Waar bent u bang voor?</w:t>
      </w:r>
    </w:p>
    <w:p w:rsidR="00902AA8" w:rsidP="31FF27A3" w:rsidRDefault="00BC45EF" w14:paraId="79D58ECE" w14:textId="77777777">
      <w:pPr>
        <w:pStyle w:val="Kop2"/>
        <w:numPr>
          <w:ilvl w:val="0"/>
          <w:numId w:val="1"/>
        </w:numPr>
        <w:spacing w:before="0" w:line="360" w:lineRule="auto"/>
        <w:rPr>
          <w:rFonts w:ascii="Century Gothic" w:hAnsi="Century Gothic" w:eastAsia="Century Gothic" w:cs="Century Gothic"/>
          <w:color w:val="auto"/>
          <w:sz w:val="20"/>
          <w:szCs w:val="20"/>
        </w:rPr>
      </w:pPr>
      <w:r w:rsidRPr="31FF27A3">
        <w:rPr>
          <w:rFonts w:ascii="Century Gothic" w:hAnsi="Century Gothic" w:eastAsia="Century Gothic" w:cs="Century Gothic"/>
          <w:color w:val="auto"/>
          <w:sz w:val="20"/>
          <w:szCs w:val="20"/>
        </w:rPr>
        <w:t>Waar wilt u sterven en wie zijn daarbij?</w:t>
      </w:r>
    </w:p>
    <w:p w:rsidR="00902AA8" w:rsidP="31FF27A3" w:rsidRDefault="00BC45EF" w14:paraId="79D58ECF" w14:textId="77777777">
      <w:pPr>
        <w:pStyle w:val="Kop2"/>
        <w:numPr>
          <w:ilvl w:val="0"/>
          <w:numId w:val="1"/>
        </w:numPr>
        <w:spacing w:before="0" w:line="360" w:lineRule="auto"/>
        <w:rPr>
          <w:rFonts w:ascii="Century Gothic" w:hAnsi="Century Gothic" w:eastAsia="Century Gothic" w:cs="Century Gothic"/>
          <w:color w:val="auto"/>
          <w:sz w:val="20"/>
          <w:szCs w:val="20"/>
        </w:rPr>
      </w:pPr>
      <w:r w:rsidRPr="31FF27A3">
        <w:rPr>
          <w:rFonts w:ascii="Century Gothic" w:hAnsi="Century Gothic" w:eastAsia="Century Gothic" w:cs="Century Gothic"/>
          <w:color w:val="auto"/>
          <w:sz w:val="20"/>
          <w:szCs w:val="20"/>
        </w:rPr>
        <w:t>Wat betekent sterven</w:t>
      </w:r>
      <w:r w:rsidRPr="31FF27A3">
        <w:rPr>
          <w:rFonts w:ascii="Century Gothic" w:hAnsi="Century Gothic" w:eastAsia="Century Gothic" w:cs="Century Gothic"/>
          <w:b/>
          <w:bCs/>
          <w:color w:val="auto"/>
          <w:sz w:val="20"/>
          <w:szCs w:val="20"/>
        </w:rPr>
        <w:t xml:space="preserve"> </w:t>
      </w:r>
      <w:r w:rsidRPr="31FF27A3">
        <w:rPr>
          <w:rFonts w:ascii="Century Gothic" w:hAnsi="Century Gothic" w:eastAsia="Century Gothic" w:cs="Century Gothic"/>
          <w:color w:val="auto"/>
          <w:sz w:val="20"/>
          <w:szCs w:val="20"/>
        </w:rPr>
        <w:t>voor u?</w:t>
      </w:r>
    </w:p>
    <w:p w:rsidR="00902AA8" w:rsidP="31FF27A3" w:rsidRDefault="00902AA8" w14:paraId="79D58ED0" w14:textId="77777777">
      <w:pPr>
        <w:pStyle w:val="Kop2"/>
        <w:spacing w:before="0" w:line="360" w:lineRule="auto"/>
        <w:rPr>
          <w:rFonts w:ascii="Century Gothic" w:hAnsi="Century Gothic" w:eastAsia="Century Gothic" w:cs="Century Gothic"/>
          <w:sz w:val="20"/>
          <w:szCs w:val="20"/>
        </w:rPr>
      </w:pPr>
    </w:p>
    <w:p w:rsidR="00902AA8" w:rsidP="31FF27A3" w:rsidRDefault="00BC45EF" w14:paraId="79D58ED1" w14:textId="34C57F74">
      <w:pPr>
        <w:spacing w:after="0" w:line="360" w:lineRule="auto"/>
        <w:rPr>
          <w:rFonts w:ascii="Century Gothic" w:hAnsi="Century Gothic" w:eastAsia="Century Gothic" w:cs="Century Gothic"/>
          <w:sz w:val="20"/>
          <w:szCs w:val="20"/>
        </w:rPr>
      </w:pPr>
      <w:r w:rsidRPr="31FF27A3">
        <w:rPr>
          <w:rFonts w:ascii="Century Gothic" w:hAnsi="Century Gothic" w:eastAsia="Century Gothic" w:cs="Century Gothic"/>
          <w:sz w:val="20"/>
          <w:szCs w:val="20"/>
        </w:rPr>
        <w:t>Naast deze vragen zijn er ook praktische regelzaken waar u over na kunt denken. Bijvoorbeeld: Heeft u een uitvaartverzekering? Wilt u begraven</w:t>
      </w:r>
      <w:r w:rsidRPr="31FF27A3" w:rsidR="48D56FE6">
        <w:rPr>
          <w:rFonts w:ascii="Century Gothic" w:hAnsi="Century Gothic" w:eastAsia="Century Gothic" w:cs="Century Gothic"/>
          <w:sz w:val="20"/>
          <w:szCs w:val="20"/>
        </w:rPr>
        <w:t xml:space="preserve"> of </w:t>
      </w:r>
      <w:r w:rsidRPr="31FF27A3">
        <w:rPr>
          <w:rFonts w:ascii="Century Gothic" w:hAnsi="Century Gothic" w:eastAsia="Century Gothic" w:cs="Century Gothic"/>
          <w:sz w:val="20"/>
          <w:szCs w:val="20"/>
        </w:rPr>
        <w:t>gecremeerd worden? Heeft u een testament? En voor mensen die niet in Nederland geboren zijn; wilt u voor of na overlijden terug naar uw land van herkomst?</w:t>
      </w:r>
    </w:p>
    <w:p w:rsidR="00902AA8" w:rsidP="31FF27A3" w:rsidRDefault="00902AA8" w14:paraId="79D58ED2" w14:textId="77777777">
      <w:pPr>
        <w:spacing w:after="0" w:line="360" w:lineRule="auto"/>
        <w:rPr>
          <w:rFonts w:ascii="Century Gothic" w:hAnsi="Century Gothic" w:eastAsia="Century Gothic" w:cs="Century Gothic"/>
          <w:sz w:val="20"/>
          <w:szCs w:val="20"/>
        </w:rPr>
      </w:pPr>
    </w:p>
    <w:p w:rsidR="00F42E96" w:rsidP="31FF27A3" w:rsidRDefault="00F42E96" w14:paraId="026DF4DE" w14:textId="77777777">
      <w:pPr>
        <w:pStyle w:val="Kop2"/>
        <w:spacing w:before="0" w:line="360" w:lineRule="auto"/>
        <w:rPr>
          <w:rFonts w:ascii="Century Gothic" w:hAnsi="Century Gothic" w:eastAsia="Century Gothic" w:cs="Century Gothic"/>
          <w:b/>
          <w:bCs/>
          <w:sz w:val="20"/>
          <w:szCs w:val="20"/>
        </w:rPr>
      </w:pPr>
    </w:p>
    <w:p w:rsidR="00902AA8" w:rsidP="31FF27A3" w:rsidRDefault="00BC45EF" w14:paraId="79D58ED3" w14:textId="19CA56BB">
      <w:pPr>
        <w:pStyle w:val="Kop2"/>
        <w:spacing w:before="0" w:line="360" w:lineRule="auto"/>
        <w:rPr>
          <w:rFonts w:ascii="Century Gothic" w:hAnsi="Century Gothic" w:eastAsia="Century Gothic" w:cs="Century Gothic"/>
          <w:b/>
          <w:bCs/>
          <w:sz w:val="20"/>
          <w:szCs w:val="20"/>
        </w:rPr>
      </w:pPr>
      <w:r w:rsidRPr="31FF27A3">
        <w:rPr>
          <w:rFonts w:ascii="Century Gothic" w:hAnsi="Century Gothic" w:eastAsia="Century Gothic" w:cs="Century Gothic"/>
          <w:b/>
          <w:bCs/>
          <w:sz w:val="20"/>
          <w:szCs w:val="20"/>
        </w:rPr>
        <w:t>Wensen aan het levenseinde</w:t>
      </w:r>
    </w:p>
    <w:p w:rsidR="00902AA8" w:rsidP="31FF27A3" w:rsidRDefault="00BC45EF" w14:paraId="79D58ED4" w14:textId="77777777">
      <w:pPr>
        <w:pStyle w:val="Kop2"/>
        <w:spacing w:before="0" w:line="360" w:lineRule="auto"/>
        <w:rPr>
          <w:rFonts w:ascii="Century Gothic" w:hAnsi="Century Gothic" w:eastAsia="Century Gothic" w:cs="Century Gothic"/>
          <w:color w:val="auto"/>
          <w:sz w:val="20"/>
          <w:szCs w:val="20"/>
        </w:rPr>
      </w:pPr>
      <w:r w:rsidRPr="31FF27A3">
        <w:rPr>
          <w:rFonts w:ascii="Century Gothic" w:hAnsi="Century Gothic" w:eastAsia="Century Gothic" w:cs="Century Gothic"/>
          <w:color w:val="auto"/>
          <w:sz w:val="20"/>
          <w:szCs w:val="20"/>
        </w:rPr>
        <w:t>Er zijn behandelingen waar u over na kunt denken of u die wel of niet zou willen. U kunt zelf kiezen voor een behandelbeperking. Maar uw dokter kan dat ook. Bijvoorbeeld als de behandeling medisch niet meer zinvol is. Hieronder volgen enkele wensen die u kunt hebben.</w:t>
      </w:r>
    </w:p>
    <w:p w:rsidR="00902AA8" w:rsidP="31FF27A3" w:rsidRDefault="00BC45EF" w14:paraId="79D58ED5" w14:textId="77777777">
      <w:pPr>
        <w:pStyle w:val="Kop2"/>
        <w:numPr>
          <w:ilvl w:val="0"/>
          <w:numId w:val="2"/>
        </w:numPr>
        <w:spacing w:before="0" w:line="360" w:lineRule="auto"/>
        <w:rPr>
          <w:rFonts w:ascii="Century Gothic" w:hAnsi="Century Gothic" w:eastAsia="Century Gothic" w:cs="Century Gothic"/>
          <w:color w:val="auto"/>
          <w:sz w:val="20"/>
          <w:szCs w:val="20"/>
        </w:rPr>
      </w:pPr>
      <w:r w:rsidRPr="31FF27A3">
        <w:rPr>
          <w:rFonts w:ascii="Century Gothic" w:hAnsi="Century Gothic" w:eastAsia="Century Gothic" w:cs="Century Gothic"/>
          <w:color w:val="auto"/>
          <w:sz w:val="20"/>
          <w:szCs w:val="20"/>
        </w:rPr>
        <w:t>Wel/niet reanimeren</w:t>
      </w:r>
    </w:p>
    <w:p w:rsidR="00902AA8" w:rsidP="31FF27A3" w:rsidRDefault="00BC45EF" w14:paraId="79D58ED6" w14:textId="77777777">
      <w:pPr>
        <w:pStyle w:val="Kop2"/>
        <w:numPr>
          <w:ilvl w:val="0"/>
          <w:numId w:val="2"/>
        </w:numPr>
        <w:spacing w:before="0" w:line="360" w:lineRule="auto"/>
        <w:rPr>
          <w:rFonts w:ascii="Century Gothic" w:hAnsi="Century Gothic" w:eastAsia="Century Gothic" w:cs="Century Gothic"/>
          <w:color w:val="auto"/>
          <w:sz w:val="20"/>
          <w:szCs w:val="20"/>
        </w:rPr>
      </w:pPr>
      <w:r w:rsidRPr="31FF27A3">
        <w:rPr>
          <w:rFonts w:ascii="Century Gothic" w:hAnsi="Century Gothic" w:eastAsia="Century Gothic" w:cs="Century Gothic"/>
          <w:color w:val="auto"/>
          <w:sz w:val="20"/>
          <w:szCs w:val="20"/>
        </w:rPr>
        <w:t>Wel/geen ziekenhuisopname</w:t>
      </w:r>
    </w:p>
    <w:p w:rsidR="00902AA8" w:rsidP="31FF27A3" w:rsidRDefault="00BC45EF" w14:paraId="79D58ED7" w14:textId="77777777">
      <w:pPr>
        <w:pStyle w:val="Kop2"/>
        <w:numPr>
          <w:ilvl w:val="0"/>
          <w:numId w:val="2"/>
        </w:numPr>
        <w:spacing w:before="0" w:line="360" w:lineRule="auto"/>
        <w:rPr>
          <w:rFonts w:ascii="Century Gothic" w:hAnsi="Century Gothic" w:eastAsia="Century Gothic" w:cs="Century Gothic"/>
          <w:color w:val="auto"/>
          <w:sz w:val="20"/>
          <w:szCs w:val="20"/>
        </w:rPr>
      </w:pPr>
      <w:r w:rsidRPr="31FF27A3">
        <w:rPr>
          <w:rFonts w:ascii="Century Gothic" w:hAnsi="Century Gothic" w:eastAsia="Century Gothic" w:cs="Century Gothic"/>
          <w:color w:val="auto"/>
          <w:sz w:val="20"/>
          <w:szCs w:val="20"/>
        </w:rPr>
        <w:t>Wel/geen opname op de Intensive Care (IC)</w:t>
      </w:r>
    </w:p>
    <w:p w:rsidR="00902AA8" w:rsidP="31FF27A3" w:rsidRDefault="00BC45EF" w14:paraId="79D58ED8" w14:textId="77777777">
      <w:pPr>
        <w:pStyle w:val="Kop2"/>
        <w:numPr>
          <w:ilvl w:val="0"/>
          <w:numId w:val="2"/>
        </w:numPr>
        <w:spacing w:before="0" w:line="360" w:lineRule="auto"/>
        <w:rPr>
          <w:rFonts w:ascii="Century Gothic" w:hAnsi="Century Gothic" w:eastAsia="Century Gothic" w:cs="Century Gothic"/>
          <w:color w:val="auto"/>
          <w:sz w:val="20"/>
          <w:szCs w:val="20"/>
        </w:rPr>
      </w:pPr>
      <w:r w:rsidRPr="31FF27A3">
        <w:rPr>
          <w:rFonts w:ascii="Century Gothic" w:hAnsi="Century Gothic" w:eastAsia="Century Gothic" w:cs="Century Gothic"/>
          <w:color w:val="auto"/>
          <w:sz w:val="20"/>
          <w:szCs w:val="20"/>
        </w:rPr>
        <w:t>Wel/geen euthanasie</w:t>
      </w:r>
    </w:p>
    <w:p w:rsidRPr="00755251" w:rsidR="00755251" w:rsidP="31FF27A3" w:rsidRDefault="00755251" w14:paraId="73E3D65E" w14:textId="77777777">
      <w:pPr>
        <w:rPr>
          <w:rFonts w:ascii="Century Gothic" w:hAnsi="Century Gothic" w:eastAsia="Century Gothic" w:cs="Century Gothic"/>
          <w:sz w:val="20"/>
          <w:szCs w:val="20"/>
        </w:rPr>
      </w:pPr>
    </w:p>
    <w:p w:rsidR="00902AA8" w:rsidP="31FF27A3" w:rsidRDefault="00BC45EF" w14:paraId="79D58EDA" w14:textId="0DCFB8CF">
      <w:pPr>
        <w:pStyle w:val="Kop2"/>
        <w:spacing w:before="0" w:line="360" w:lineRule="auto"/>
        <w:rPr>
          <w:rFonts w:ascii="Century Gothic" w:hAnsi="Century Gothic" w:eastAsia="Century Gothic" w:cs="Century Gothic"/>
          <w:b/>
          <w:bCs/>
          <w:sz w:val="20"/>
          <w:szCs w:val="20"/>
        </w:rPr>
      </w:pPr>
      <w:r w:rsidRPr="31FF27A3">
        <w:rPr>
          <w:rFonts w:ascii="Century Gothic" w:hAnsi="Century Gothic" w:eastAsia="Century Gothic" w:cs="Century Gothic"/>
          <w:b/>
          <w:bCs/>
          <w:sz w:val="20"/>
          <w:szCs w:val="20"/>
        </w:rPr>
        <w:t>In gesprek</w:t>
      </w:r>
    </w:p>
    <w:p w:rsidR="00902AA8" w:rsidP="31FF27A3" w:rsidRDefault="00BC45EF" w14:paraId="79D58EDB" w14:textId="77777777">
      <w:pPr>
        <w:pStyle w:val="Kop2"/>
        <w:spacing w:before="0" w:line="360" w:lineRule="auto"/>
        <w:rPr>
          <w:rFonts w:ascii="Century Gothic" w:hAnsi="Century Gothic" w:eastAsia="Century Gothic" w:cs="Century Gothic"/>
          <w:b/>
          <w:bCs/>
          <w:color w:val="auto"/>
          <w:sz w:val="20"/>
          <w:szCs w:val="20"/>
        </w:rPr>
      </w:pPr>
      <w:r w:rsidRPr="31FF27A3">
        <w:rPr>
          <w:rFonts w:ascii="Century Gothic" w:hAnsi="Century Gothic" w:eastAsia="Century Gothic" w:cs="Century Gothic"/>
          <w:b/>
          <w:bCs/>
          <w:color w:val="auto"/>
          <w:sz w:val="20"/>
          <w:szCs w:val="20"/>
        </w:rPr>
        <w:t xml:space="preserve">Ga in gesprek met naasten en uw arts over uw wensen aan het levenseinde, ook als u nog niet precies weet wat u wilt. </w:t>
      </w:r>
    </w:p>
    <w:p w:rsidR="00D20C30" w:rsidP="31FF27A3" w:rsidRDefault="00D20C30" w14:paraId="1790C6D1" w14:textId="77777777">
      <w:pPr>
        <w:pStyle w:val="Kop1"/>
        <w:spacing w:before="0" w:line="360" w:lineRule="auto"/>
        <w:jc w:val="center"/>
        <w:rPr>
          <w:rFonts w:ascii="Century Gothic" w:hAnsi="Century Gothic" w:eastAsia="Century Gothic" w:cs="Century Gothic"/>
          <w:sz w:val="20"/>
          <w:szCs w:val="20"/>
        </w:rPr>
      </w:pPr>
    </w:p>
    <w:p w:rsidR="00902AA8" w:rsidP="31FF27A3" w:rsidRDefault="00BC45EF" w14:paraId="79D58EDC" w14:textId="66A308AD">
      <w:pPr>
        <w:pStyle w:val="Kop1"/>
        <w:spacing w:before="0" w:line="360" w:lineRule="auto"/>
        <w:jc w:val="center"/>
        <w:rPr>
          <w:rFonts w:ascii="Century Gothic" w:hAnsi="Century Gothic" w:eastAsia="Century Gothic" w:cs="Century Gothic"/>
          <w:sz w:val="20"/>
          <w:szCs w:val="20"/>
        </w:rPr>
      </w:pPr>
      <w:r w:rsidRPr="31FF27A3">
        <w:rPr>
          <w:rFonts w:ascii="Century Gothic" w:hAnsi="Century Gothic" w:eastAsia="Century Gothic" w:cs="Century Gothic"/>
          <w:sz w:val="20"/>
          <w:szCs w:val="20"/>
        </w:rPr>
        <w:t>EXTRA INFORMATIE</w:t>
      </w:r>
    </w:p>
    <w:p w:rsidR="00902AA8" w:rsidP="31FF27A3" w:rsidRDefault="00BC45EF" w14:paraId="79D58EDD" w14:textId="77777777">
      <w:pPr>
        <w:spacing w:after="0" w:line="360" w:lineRule="auto"/>
        <w:rPr>
          <w:rFonts w:ascii="Century Gothic" w:hAnsi="Century Gothic" w:eastAsia="Century Gothic" w:cs="Century Gothic"/>
          <w:sz w:val="20"/>
          <w:szCs w:val="20"/>
        </w:rPr>
      </w:pPr>
      <w:r w:rsidRPr="31FF27A3">
        <w:rPr>
          <w:rFonts w:ascii="Century Gothic" w:hAnsi="Century Gothic" w:eastAsia="Century Gothic" w:cs="Century Gothic"/>
          <w:sz w:val="20"/>
          <w:szCs w:val="20"/>
        </w:rPr>
        <w:t xml:space="preserve">Wilt u naar aanleiding van de informatie die u tijdens de informatiebijeenkomst hebt gehoord meer weten, dan kunt u hieronder links vinden met extra informatie, zodat u dit thuis nog eens rustig kunt bekijken. </w:t>
      </w:r>
    </w:p>
    <w:p w:rsidR="00902AA8" w:rsidP="31FF27A3" w:rsidRDefault="00902AA8" w14:paraId="79D58EDE" w14:textId="77777777">
      <w:pPr>
        <w:spacing w:after="0" w:line="360" w:lineRule="auto"/>
        <w:rPr>
          <w:rFonts w:ascii="Century Gothic" w:hAnsi="Century Gothic" w:eastAsia="Century Gothic" w:cs="Century Gothic"/>
          <w:sz w:val="20"/>
          <w:szCs w:val="20"/>
        </w:rPr>
      </w:pPr>
    </w:p>
    <w:p w:rsidR="00902AA8" w:rsidP="31FF27A3" w:rsidRDefault="00BC45EF" w14:paraId="79D58EDF" w14:textId="77777777">
      <w:pPr>
        <w:spacing w:after="0" w:line="360" w:lineRule="auto"/>
        <w:rPr>
          <w:rFonts w:ascii="Century Gothic" w:hAnsi="Century Gothic" w:eastAsia="Century Gothic" w:cs="Century Gothic"/>
          <w:sz w:val="20"/>
          <w:szCs w:val="20"/>
        </w:rPr>
      </w:pPr>
      <w:r w:rsidRPr="31FF27A3">
        <w:rPr>
          <w:rFonts w:ascii="Century Gothic" w:hAnsi="Century Gothic" w:eastAsia="Century Gothic" w:cs="Century Gothic"/>
          <w:sz w:val="20"/>
          <w:szCs w:val="20"/>
        </w:rPr>
        <w:t xml:space="preserve">Als u dit document via mail ontvangen hebt, kunt u de links openen door de ‘Ctrl toets’ ingedrukt te houden en met uw muis op de onderstreepte zinnen te klikken. Als u dit document op papier heeft gekregen, dan kunt u de blauwe teksten over typen in uw webbrowser (bijvoorbeeld </w:t>
      </w:r>
      <w:proofErr w:type="spellStart"/>
      <w:r w:rsidRPr="31FF27A3">
        <w:rPr>
          <w:rFonts w:ascii="Century Gothic" w:hAnsi="Century Gothic" w:eastAsia="Century Gothic" w:cs="Century Gothic"/>
          <w:sz w:val="20"/>
          <w:szCs w:val="20"/>
        </w:rPr>
        <w:t>micosoft</w:t>
      </w:r>
      <w:proofErr w:type="spellEnd"/>
      <w:r w:rsidRPr="31FF27A3">
        <w:rPr>
          <w:rFonts w:ascii="Century Gothic" w:hAnsi="Century Gothic" w:eastAsia="Century Gothic" w:cs="Century Gothic"/>
          <w:sz w:val="20"/>
          <w:szCs w:val="20"/>
        </w:rPr>
        <w:t xml:space="preserve"> </w:t>
      </w:r>
      <w:proofErr w:type="spellStart"/>
      <w:r w:rsidRPr="31FF27A3">
        <w:rPr>
          <w:rFonts w:ascii="Century Gothic" w:hAnsi="Century Gothic" w:eastAsia="Century Gothic" w:cs="Century Gothic"/>
          <w:sz w:val="20"/>
          <w:szCs w:val="20"/>
        </w:rPr>
        <w:t>edge</w:t>
      </w:r>
      <w:proofErr w:type="spellEnd"/>
      <w:r w:rsidRPr="31FF27A3">
        <w:rPr>
          <w:rFonts w:ascii="Century Gothic" w:hAnsi="Century Gothic" w:eastAsia="Century Gothic" w:cs="Century Gothic"/>
          <w:sz w:val="20"/>
          <w:szCs w:val="20"/>
        </w:rPr>
        <w:t xml:space="preserve">, google </w:t>
      </w:r>
      <w:proofErr w:type="spellStart"/>
      <w:r w:rsidRPr="31FF27A3">
        <w:rPr>
          <w:rFonts w:ascii="Century Gothic" w:hAnsi="Century Gothic" w:eastAsia="Century Gothic" w:cs="Century Gothic"/>
          <w:sz w:val="20"/>
          <w:szCs w:val="20"/>
        </w:rPr>
        <w:t>chrome</w:t>
      </w:r>
      <w:proofErr w:type="spellEnd"/>
      <w:r w:rsidRPr="31FF27A3">
        <w:rPr>
          <w:rFonts w:ascii="Century Gothic" w:hAnsi="Century Gothic" w:eastAsia="Century Gothic" w:cs="Century Gothic"/>
          <w:sz w:val="20"/>
          <w:szCs w:val="20"/>
        </w:rPr>
        <w:t xml:space="preserve">, safari). </w:t>
      </w:r>
    </w:p>
    <w:p w:rsidR="00902AA8" w:rsidP="31FF27A3" w:rsidRDefault="00902AA8" w14:paraId="79D58EE0" w14:textId="77777777">
      <w:pPr>
        <w:pStyle w:val="Geenafstand"/>
        <w:spacing w:line="360" w:lineRule="auto"/>
        <w:rPr>
          <w:rFonts w:ascii="Century Gothic" w:hAnsi="Century Gothic" w:eastAsia="Century Gothic" w:cs="Century Gothic"/>
          <w:sz w:val="20"/>
          <w:szCs w:val="20"/>
        </w:rPr>
      </w:pPr>
    </w:p>
    <w:p w:rsidRPr="00755251" w:rsidR="00755251" w:rsidP="31FF27A3" w:rsidRDefault="00755251" w14:paraId="38BDDB16" w14:textId="4E6A07A8">
      <w:pPr>
        <w:pStyle w:val="Geenafstand"/>
        <w:spacing w:line="360" w:lineRule="auto"/>
        <w:rPr>
          <w:rFonts w:ascii="Century Gothic" w:hAnsi="Century Gothic" w:eastAsia="Century Gothic" w:cs="Century Gothic"/>
          <w:b/>
          <w:bCs/>
          <w:sz w:val="20"/>
          <w:szCs w:val="20"/>
        </w:rPr>
      </w:pPr>
      <w:r w:rsidRPr="31FF27A3">
        <w:rPr>
          <w:rFonts w:ascii="Century Gothic" w:hAnsi="Century Gothic" w:eastAsia="Century Gothic" w:cs="Century Gothic"/>
          <w:b/>
          <w:bCs/>
          <w:sz w:val="20"/>
          <w:szCs w:val="20"/>
        </w:rPr>
        <w:t>Filmpjes</w:t>
      </w:r>
    </w:p>
    <w:p w:rsidR="00902AA8" w:rsidP="31FF27A3" w:rsidRDefault="00BC45EF" w14:paraId="79D58EE1" w14:textId="086C2B18">
      <w:pPr>
        <w:pStyle w:val="Geenafstand"/>
        <w:spacing w:line="360" w:lineRule="auto"/>
        <w:rPr>
          <w:rFonts w:ascii="Century Gothic" w:hAnsi="Century Gothic" w:eastAsia="Century Gothic" w:cs="Century Gothic"/>
          <w:sz w:val="20"/>
          <w:szCs w:val="20"/>
        </w:rPr>
      </w:pPr>
      <w:r w:rsidRPr="31FF27A3">
        <w:rPr>
          <w:rFonts w:ascii="Century Gothic" w:hAnsi="Century Gothic" w:eastAsia="Century Gothic" w:cs="Century Gothic"/>
          <w:sz w:val="20"/>
          <w:szCs w:val="20"/>
        </w:rPr>
        <w:t>Tijdens de informatiebijeenkomst is een deel van de film ‘</w:t>
      </w:r>
      <w:r w:rsidRPr="31FF27A3">
        <w:rPr>
          <w:rFonts w:ascii="Century Gothic" w:hAnsi="Century Gothic" w:eastAsia="Century Gothic" w:cs="Century Gothic"/>
          <w:b/>
          <w:bCs/>
          <w:sz w:val="20"/>
          <w:szCs w:val="20"/>
        </w:rPr>
        <w:t>De Dappere Patiënt</w:t>
      </w:r>
      <w:r w:rsidRPr="31FF27A3">
        <w:rPr>
          <w:rFonts w:ascii="Century Gothic" w:hAnsi="Century Gothic" w:eastAsia="Century Gothic" w:cs="Century Gothic"/>
          <w:sz w:val="20"/>
          <w:szCs w:val="20"/>
        </w:rPr>
        <w:t xml:space="preserve">’ getoond. U kunt de volledige films vinden via </w:t>
      </w:r>
      <w:hyperlink r:id="rId11">
        <w:r w:rsidRPr="31FF27A3">
          <w:rPr>
            <w:rStyle w:val="Hyperlink"/>
            <w:rFonts w:ascii="Century Gothic" w:hAnsi="Century Gothic" w:eastAsia="Century Gothic" w:cs="Century Gothic"/>
            <w:sz w:val="20"/>
            <w:szCs w:val="20"/>
          </w:rPr>
          <w:t>www.youtube.com</w:t>
        </w:r>
      </w:hyperlink>
      <w:r w:rsidRPr="31FF27A3">
        <w:rPr>
          <w:rFonts w:ascii="Century Gothic" w:hAnsi="Century Gothic" w:eastAsia="Century Gothic" w:cs="Century Gothic"/>
          <w:sz w:val="20"/>
          <w:szCs w:val="20"/>
        </w:rPr>
        <w:t>.</w:t>
      </w:r>
    </w:p>
    <w:p w:rsidR="00902AA8" w:rsidP="31FF27A3" w:rsidRDefault="00BC45EF" w14:paraId="79D58EE2" w14:textId="77777777">
      <w:pPr>
        <w:pStyle w:val="Geenafstand"/>
        <w:numPr>
          <w:ilvl w:val="0"/>
          <w:numId w:val="3"/>
        </w:numPr>
        <w:spacing w:line="360" w:lineRule="auto"/>
        <w:rPr>
          <w:rFonts w:ascii="Century Gothic" w:hAnsi="Century Gothic" w:eastAsia="Century Gothic" w:cs="Century Gothic"/>
          <w:sz w:val="20"/>
          <w:szCs w:val="20"/>
        </w:rPr>
      </w:pPr>
      <w:r w:rsidRPr="31FF27A3">
        <w:rPr>
          <w:rFonts w:ascii="Century Gothic" w:hAnsi="Century Gothic" w:eastAsia="Century Gothic" w:cs="Century Gothic"/>
          <w:sz w:val="20"/>
          <w:szCs w:val="20"/>
        </w:rPr>
        <w:t xml:space="preserve">Zoek voor ‘De Dappere Patiënt’ in YouTube met de volgende zoektermen: ‘’Film: de dappere patiënt’’. </w:t>
      </w:r>
    </w:p>
    <w:p w:rsidR="00902AA8" w:rsidP="31FF27A3" w:rsidRDefault="00BC45EF" w14:paraId="79D58EE3" w14:textId="77777777">
      <w:pPr>
        <w:pStyle w:val="Geenafstand"/>
        <w:spacing w:line="360" w:lineRule="auto"/>
        <w:ind w:left="720"/>
        <w:rPr>
          <w:rFonts w:ascii="Century Gothic" w:hAnsi="Century Gothic" w:eastAsia="Century Gothic" w:cs="Century Gothic"/>
          <w:sz w:val="20"/>
          <w:szCs w:val="20"/>
        </w:rPr>
      </w:pPr>
      <w:r w:rsidRPr="31FF27A3">
        <w:rPr>
          <w:rFonts w:ascii="Century Gothic" w:hAnsi="Century Gothic" w:eastAsia="Century Gothic" w:cs="Century Gothic"/>
          <w:sz w:val="20"/>
          <w:szCs w:val="20"/>
        </w:rPr>
        <w:t xml:space="preserve">Korte versie van 8 minuten: </w:t>
      </w:r>
      <w:hyperlink r:id="rId12">
        <w:r w:rsidRPr="31FF27A3">
          <w:rPr>
            <w:rStyle w:val="Hyperlink"/>
            <w:rFonts w:ascii="Century Gothic" w:hAnsi="Century Gothic" w:eastAsia="Century Gothic" w:cs="Century Gothic"/>
            <w:sz w:val="20"/>
            <w:szCs w:val="20"/>
          </w:rPr>
          <w:t>https://www.youtube.com/watch?v=j4rEMafzBpo</w:t>
        </w:r>
      </w:hyperlink>
    </w:p>
    <w:p w:rsidR="00755251" w:rsidP="31FF27A3" w:rsidRDefault="00BC45EF" w14:paraId="62A6A781" w14:textId="4F54B612">
      <w:pPr>
        <w:pStyle w:val="Geenafstand"/>
        <w:spacing w:line="360" w:lineRule="auto"/>
        <w:ind w:left="720"/>
        <w:rPr>
          <w:rFonts w:ascii="Century Gothic" w:hAnsi="Century Gothic" w:eastAsia="Century Gothic" w:cs="Century Gothic"/>
          <w:sz w:val="20"/>
          <w:szCs w:val="20"/>
        </w:rPr>
      </w:pPr>
      <w:r w:rsidRPr="31FF27A3">
        <w:rPr>
          <w:rFonts w:ascii="Century Gothic" w:hAnsi="Century Gothic" w:eastAsia="Century Gothic" w:cs="Century Gothic"/>
          <w:sz w:val="20"/>
          <w:szCs w:val="20"/>
        </w:rPr>
        <w:t xml:space="preserve">Volledige film van 27,5 minuten: </w:t>
      </w:r>
      <w:hyperlink r:id="rId13">
        <w:r w:rsidRPr="31FF27A3">
          <w:rPr>
            <w:rStyle w:val="Hyperlink"/>
            <w:rFonts w:ascii="Century Gothic" w:hAnsi="Century Gothic" w:eastAsia="Century Gothic" w:cs="Century Gothic"/>
            <w:sz w:val="20"/>
            <w:szCs w:val="20"/>
          </w:rPr>
          <w:t>https://www.youtube.com/watch?v=ZYixac0K-WQ</w:t>
        </w:r>
      </w:hyperlink>
      <w:r w:rsidRPr="31FF27A3">
        <w:rPr>
          <w:rFonts w:ascii="Century Gothic" w:hAnsi="Century Gothic" w:eastAsia="Century Gothic" w:cs="Century Gothic"/>
          <w:sz w:val="20"/>
          <w:szCs w:val="20"/>
        </w:rPr>
        <w:t xml:space="preserve"> </w:t>
      </w:r>
    </w:p>
    <w:p w:rsidR="00902AA8" w:rsidP="31FF27A3" w:rsidRDefault="00755251" w14:paraId="79D58EE5" w14:textId="1C24B25D">
      <w:pPr>
        <w:pStyle w:val="Geenafstand"/>
        <w:spacing w:line="360" w:lineRule="auto"/>
        <w:rPr>
          <w:rFonts w:ascii="Century Gothic" w:hAnsi="Century Gothic" w:eastAsia="Century Gothic" w:cs="Century Gothic"/>
          <w:sz w:val="20"/>
          <w:szCs w:val="20"/>
        </w:rPr>
      </w:pPr>
      <w:r w:rsidRPr="31FF27A3">
        <w:rPr>
          <w:rFonts w:ascii="Century Gothic" w:hAnsi="Century Gothic" w:eastAsia="Century Gothic" w:cs="Century Gothic"/>
          <w:sz w:val="20"/>
          <w:szCs w:val="20"/>
        </w:rPr>
        <w:t xml:space="preserve">Daarnaast is er op het eind </w:t>
      </w:r>
      <w:r w:rsidRPr="31FF27A3" w:rsidR="00B94A80">
        <w:rPr>
          <w:rFonts w:ascii="Century Gothic" w:hAnsi="Century Gothic" w:eastAsia="Century Gothic" w:cs="Century Gothic"/>
          <w:sz w:val="20"/>
          <w:szCs w:val="20"/>
        </w:rPr>
        <w:t xml:space="preserve">eventueel </w:t>
      </w:r>
      <w:r w:rsidRPr="31FF27A3">
        <w:rPr>
          <w:rFonts w:ascii="Century Gothic" w:hAnsi="Century Gothic" w:eastAsia="Century Gothic" w:cs="Century Gothic"/>
          <w:sz w:val="20"/>
          <w:szCs w:val="20"/>
        </w:rPr>
        <w:t>een filmpje van Paul van Vliet getoond</w:t>
      </w:r>
      <w:r w:rsidRPr="31FF27A3" w:rsidR="00AB1B82">
        <w:rPr>
          <w:rFonts w:ascii="Century Gothic" w:hAnsi="Century Gothic" w:eastAsia="Century Gothic" w:cs="Century Gothic"/>
          <w:sz w:val="20"/>
          <w:szCs w:val="20"/>
        </w:rPr>
        <w:t xml:space="preserve">. Deze kunt u vinden via de volgende link: </w:t>
      </w:r>
    </w:p>
    <w:p w:rsidR="00C41D78" w:rsidP="31FF27A3" w:rsidRDefault="005A0296" w14:paraId="3B3F633A" w14:textId="03C37EE9">
      <w:pPr>
        <w:pStyle w:val="Geenafstand"/>
        <w:numPr>
          <w:ilvl w:val="0"/>
          <w:numId w:val="4"/>
        </w:numPr>
        <w:spacing w:line="360" w:lineRule="auto"/>
        <w:rPr>
          <w:rFonts w:ascii="Century Gothic" w:hAnsi="Century Gothic" w:eastAsia="Century Gothic" w:cs="Century Gothic"/>
          <w:sz w:val="20"/>
          <w:szCs w:val="20"/>
        </w:rPr>
      </w:pPr>
      <w:hyperlink r:id="rId14">
        <w:r w:rsidRPr="31FF27A3" w:rsidR="00342FD0">
          <w:rPr>
            <w:rStyle w:val="Hyperlink"/>
            <w:rFonts w:ascii="Century Gothic" w:hAnsi="Century Gothic" w:eastAsia="Century Gothic" w:cs="Century Gothic"/>
            <w:sz w:val="20"/>
            <w:szCs w:val="20"/>
          </w:rPr>
          <w:t>https://www.youtube.com/watch?v=sPWW44BXOJc</w:t>
        </w:r>
      </w:hyperlink>
    </w:p>
    <w:p w:rsidR="00C41D78" w:rsidP="31FF27A3" w:rsidRDefault="00C41D78" w14:paraId="4F1EBE90" w14:textId="77777777">
      <w:pPr>
        <w:pStyle w:val="Geenafstand"/>
        <w:spacing w:line="360" w:lineRule="auto"/>
        <w:rPr>
          <w:rFonts w:ascii="Century Gothic" w:hAnsi="Century Gothic" w:eastAsia="Century Gothic" w:cs="Century Gothic"/>
          <w:b/>
          <w:bCs/>
          <w:sz w:val="20"/>
          <w:szCs w:val="20"/>
        </w:rPr>
      </w:pPr>
    </w:p>
    <w:p w:rsidR="31FF27A3" w:rsidP="31FF27A3" w:rsidRDefault="31FF27A3" w14:paraId="154606BD" w14:textId="0EF290CF">
      <w:pPr>
        <w:pStyle w:val="Geenafstand"/>
        <w:spacing w:line="360" w:lineRule="auto"/>
        <w:rPr>
          <w:rFonts w:ascii="Century Gothic" w:hAnsi="Century Gothic" w:eastAsia="Century Gothic" w:cs="Century Gothic"/>
          <w:b/>
          <w:bCs/>
          <w:sz w:val="20"/>
          <w:szCs w:val="20"/>
        </w:rPr>
      </w:pPr>
    </w:p>
    <w:p w:rsidR="31FF27A3" w:rsidP="31FF27A3" w:rsidRDefault="31FF27A3" w14:paraId="50A89126" w14:textId="30A1BBF5">
      <w:pPr>
        <w:pStyle w:val="Geenafstand"/>
        <w:spacing w:line="360" w:lineRule="auto"/>
        <w:rPr>
          <w:rFonts w:ascii="Century Gothic" w:hAnsi="Century Gothic" w:eastAsia="Century Gothic" w:cs="Century Gothic"/>
          <w:b/>
          <w:bCs/>
          <w:sz w:val="20"/>
          <w:szCs w:val="20"/>
        </w:rPr>
      </w:pPr>
    </w:p>
    <w:p w:rsidR="003C1CB0" w:rsidP="31FF27A3" w:rsidRDefault="003C1CB0" w14:paraId="35CD4D3F" w14:textId="77777777">
      <w:pPr>
        <w:pStyle w:val="Geenafstand"/>
        <w:spacing w:line="360" w:lineRule="auto"/>
        <w:rPr>
          <w:rFonts w:ascii="Century Gothic" w:hAnsi="Century Gothic" w:eastAsia="Century Gothic" w:cs="Century Gothic"/>
          <w:b/>
          <w:bCs/>
          <w:sz w:val="20"/>
          <w:szCs w:val="20"/>
        </w:rPr>
      </w:pPr>
    </w:p>
    <w:p w:rsidR="003C1CB0" w:rsidP="31FF27A3" w:rsidRDefault="003C1CB0" w14:paraId="05141F10" w14:textId="77777777">
      <w:pPr>
        <w:pStyle w:val="Geenafstand"/>
        <w:spacing w:line="360" w:lineRule="auto"/>
        <w:rPr>
          <w:rFonts w:ascii="Century Gothic" w:hAnsi="Century Gothic" w:eastAsia="Century Gothic" w:cs="Century Gothic"/>
          <w:b/>
          <w:bCs/>
          <w:sz w:val="20"/>
          <w:szCs w:val="20"/>
        </w:rPr>
      </w:pPr>
    </w:p>
    <w:p w:rsidR="00472C17" w:rsidP="31FF27A3" w:rsidRDefault="33402880" w14:paraId="4B52DDBC" w14:textId="2019490C">
      <w:pPr>
        <w:pStyle w:val="Geenafstand"/>
        <w:spacing w:line="360" w:lineRule="auto"/>
        <w:rPr>
          <w:rFonts w:ascii="Century Gothic" w:hAnsi="Century Gothic" w:eastAsia="Century Gothic" w:cs="Century Gothic"/>
          <w:b/>
          <w:bCs/>
          <w:sz w:val="20"/>
          <w:szCs w:val="20"/>
        </w:rPr>
      </w:pPr>
      <w:r w:rsidRPr="31FF27A3">
        <w:rPr>
          <w:rFonts w:ascii="Century Gothic" w:hAnsi="Century Gothic" w:eastAsia="Century Gothic" w:cs="Century Gothic"/>
          <w:b/>
          <w:bCs/>
          <w:sz w:val="20"/>
          <w:szCs w:val="20"/>
        </w:rPr>
        <w:t xml:space="preserve">Overpalliatievezorg.nl </w:t>
      </w:r>
    </w:p>
    <w:p w:rsidR="00472C17" w:rsidP="31FF27A3" w:rsidRDefault="33402880" w14:paraId="312673EC" w14:textId="29E24DDC">
      <w:pPr>
        <w:spacing w:after="220" w:line="360" w:lineRule="auto"/>
        <w:rPr>
          <w:rFonts w:ascii="Century Gothic" w:hAnsi="Century Gothic" w:eastAsia="Century Gothic" w:cs="Century Gothic"/>
          <w:sz w:val="20"/>
          <w:szCs w:val="20"/>
        </w:rPr>
      </w:pPr>
      <w:r w:rsidRPr="31FF27A3">
        <w:rPr>
          <w:rFonts w:ascii="Century Gothic" w:hAnsi="Century Gothic" w:eastAsia="Century Gothic" w:cs="Century Gothic"/>
          <w:sz w:val="20"/>
          <w:szCs w:val="20"/>
        </w:rPr>
        <w:t xml:space="preserve">De website </w:t>
      </w:r>
      <w:r w:rsidRPr="31FF27A3">
        <w:rPr>
          <w:rFonts w:ascii="Century Gothic" w:hAnsi="Century Gothic" w:eastAsia="Century Gothic" w:cs="Century Gothic"/>
          <w:i/>
          <w:iCs/>
          <w:sz w:val="20"/>
          <w:szCs w:val="20"/>
        </w:rPr>
        <w:t>Overpalliatievezorg</w:t>
      </w:r>
      <w:r w:rsidRPr="31FF27A3">
        <w:rPr>
          <w:rFonts w:ascii="Century Gothic" w:hAnsi="Century Gothic" w:eastAsia="Century Gothic" w:cs="Century Gothic"/>
          <w:sz w:val="20"/>
          <w:szCs w:val="20"/>
        </w:rPr>
        <w:t xml:space="preserve"> biedt patiënten en naasten informatie over palliatieve zorg (waaronder mogelijke klachten en keuzes die ze kunnen en moeten maken), ervaringsverhalen en verwijzingen naar organisaties die zorg en ondersteuning kunnen bieden.</w:t>
      </w:r>
    </w:p>
    <w:p w:rsidR="00902AA8" w:rsidP="31FF27A3" w:rsidRDefault="00BC45EF" w14:paraId="79D58EE6" w14:textId="372F6AF1">
      <w:pPr>
        <w:pStyle w:val="Geenafstand"/>
        <w:spacing w:line="360" w:lineRule="auto"/>
        <w:rPr>
          <w:rFonts w:ascii="Century Gothic" w:hAnsi="Century Gothic" w:eastAsia="Century Gothic" w:cs="Century Gothic"/>
          <w:sz w:val="20"/>
          <w:szCs w:val="20"/>
        </w:rPr>
      </w:pPr>
      <w:r w:rsidRPr="31FF27A3">
        <w:rPr>
          <w:rFonts w:ascii="Century Gothic" w:hAnsi="Century Gothic" w:eastAsia="Century Gothic" w:cs="Century Gothic"/>
          <w:b/>
          <w:bCs/>
          <w:sz w:val="20"/>
          <w:szCs w:val="20"/>
        </w:rPr>
        <w:t>Pharos</w:t>
      </w:r>
      <w:r w:rsidRPr="31FF27A3">
        <w:rPr>
          <w:rFonts w:ascii="Century Gothic" w:hAnsi="Century Gothic" w:eastAsia="Century Gothic" w:cs="Century Gothic"/>
          <w:sz w:val="20"/>
          <w:szCs w:val="20"/>
        </w:rPr>
        <w:t xml:space="preserve">  heeft filmpjes in vier talen over zorg aan het levenseinde (Papiaments, </w:t>
      </w:r>
      <w:proofErr w:type="spellStart"/>
      <w:r w:rsidRPr="31FF27A3">
        <w:rPr>
          <w:rFonts w:ascii="Century Gothic" w:hAnsi="Century Gothic" w:eastAsia="Century Gothic" w:cs="Century Gothic"/>
          <w:sz w:val="20"/>
          <w:szCs w:val="20"/>
        </w:rPr>
        <w:t>Kantonees</w:t>
      </w:r>
      <w:proofErr w:type="spellEnd"/>
      <w:r w:rsidRPr="31FF27A3">
        <w:rPr>
          <w:rFonts w:ascii="Century Gothic" w:hAnsi="Century Gothic" w:eastAsia="Century Gothic" w:cs="Century Gothic"/>
          <w:sz w:val="20"/>
          <w:szCs w:val="20"/>
        </w:rPr>
        <w:t xml:space="preserve"> (met ondertitels in het Mandarijn), Turks en Marokkaans-Arabisch). Via de volgende link zijn deze filmpjes te vinden: </w:t>
      </w:r>
      <w:hyperlink r:id="rId15">
        <w:r w:rsidRPr="31FF27A3">
          <w:rPr>
            <w:rStyle w:val="Hyperlink"/>
            <w:rFonts w:ascii="Century Gothic" w:hAnsi="Century Gothic" w:eastAsia="Century Gothic" w:cs="Century Gothic"/>
            <w:sz w:val="20"/>
            <w:szCs w:val="20"/>
          </w:rPr>
          <w:t>https://ingesprek.pharos.nl/</w:t>
        </w:r>
      </w:hyperlink>
      <w:r w:rsidRPr="31FF27A3">
        <w:rPr>
          <w:rFonts w:ascii="Century Gothic" w:hAnsi="Century Gothic" w:eastAsia="Century Gothic" w:cs="Century Gothic"/>
          <w:sz w:val="20"/>
          <w:szCs w:val="20"/>
        </w:rPr>
        <w:t>.</w:t>
      </w:r>
    </w:p>
    <w:p w:rsidR="00902AA8" w:rsidP="31FF27A3" w:rsidRDefault="00902AA8" w14:paraId="79D58EE7" w14:textId="77777777">
      <w:pPr>
        <w:pStyle w:val="Geenafstand"/>
        <w:spacing w:line="360" w:lineRule="auto"/>
        <w:rPr>
          <w:rFonts w:ascii="Century Gothic" w:hAnsi="Century Gothic" w:eastAsia="Century Gothic" w:cs="Century Gothic"/>
          <w:sz w:val="20"/>
          <w:szCs w:val="20"/>
        </w:rPr>
      </w:pPr>
    </w:p>
    <w:p w:rsidR="00902AA8" w:rsidP="31FF27A3" w:rsidRDefault="005A0296" w14:paraId="79D58EE8" w14:textId="77777777">
      <w:pPr>
        <w:pStyle w:val="Geenafstand"/>
        <w:spacing w:line="360" w:lineRule="auto"/>
        <w:rPr>
          <w:rFonts w:ascii="Century Gothic" w:hAnsi="Century Gothic" w:eastAsia="Century Gothic" w:cs="Century Gothic"/>
          <w:sz w:val="20"/>
          <w:szCs w:val="20"/>
        </w:rPr>
      </w:pPr>
      <w:hyperlink r:id="rId16">
        <w:r w:rsidRPr="31FF27A3" w:rsidR="00BC45EF">
          <w:rPr>
            <w:rStyle w:val="Hyperlink"/>
            <w:rFonts w:ascii="Century Gothic" w:hAnsi="Century Gothic" w:eastAsia="Century Gothic" w:cs="Century Gothic"/>
            <w:b/>
            <w:bCs/>
            <w:color w:val="auto"/>
            <w:sz w:val="20"/>
            <w:szCs w:val="20"/>
            <w:u w:val="none"/>
          </w:rPr>
          <w:t>Gesprekskaart</w:t>
        </w:r>
      </w:hyperlink>
      <w:r w:rsidRPr="31FF27A3" w:rsidR="00BC45EF">
        <w:rPr>
          <w:rFonts w:ascii="Century Gothic" w:hAnsi="Century Gothic" w:eastAsia="Century Gothic" w:cs="Century Gothic"/>
          <w:sz w:val="20"/>
          <w:szCs w:val="20"/>
        </w:rPr>
        <w:t xml:space="preserve"> – Vragen over leven en dood als je niet meer beter wordt (ontwikkeld door NFK (Nederlandse Federatie van Kankerpatiëntenorganisaties) en Pharos samen met patiënten): </w:t>
      </w:r>
      <w:hyperlink r:id="rId17">
        <w:r w:rsidRPr="31FF27A3" w:rsidR="00BC45EF">
          <w:rPr>
            <w:rStyle w:val="Hyperlink"/>
            <w:rFonts w:ascii="Century Gothic" w:hAnsi="Century Gothic" w:eastAsia="Century Gothic" w:cs="Century Gothic"/>
            <w:sz w:val="20"/>
            <w:szCs w:val="20"/>
          </w:rPr>
          <w:t>https://www.pharos.nl/kennisbank/gesprekskaart-vragen-over-leven-en-dood-als-je-niet-meer-beter-wordt/</w:t>
        </w:r>
      </w:hyperlink>
      <w:r w:rsidRPr="31FF27A3" w:rsidR="00BC45EF">
        <w:rPr>
          <w:rFonts w:ascii="Century Gothic" w:hAnsi="Century Gothic" w:eastAsia="Century Gothic" w:cs="Century Gothic"/>
          <w:sz w:val="20"/>
          <w:szCs w:val="20"/>
        </w:rPr>
        <w:t xml:space="preserve"> </w:t>
      </w:r>
    </w:p>
    <w:p w:rsidR="00902AA8" w:rsidP="31FF27A3" w:rsidRDefault="00902AA8" w14:paraId="79D58EE9" w14:textId="77777777">
      <w:pPr>
        <w:pStyle w:val="Geenafstand"/>
        <w:spacing w:line="360" w:lineRule="auto"/>
        <w:rPr>
          <w:rFonts w:ascii="Century Gothic" w:hAnsi="Century Gothic" w:eastAsia="Century Gothic" w:cs="Century Gothic"/>
          <w:sz w:val="20"/>
          <w:szCs w:val="20"/>
        </w:rPr>
      </w:pPr>
    </w:p>
    <w:p w:rsidR="00902AA8" w:rsidP="31FF27A3" w:rsidRDefault="005A0296" w14:paraId="79D58EEA" w14:textId="77777777">
      <w:pPr>
        <w:pStyle w:val="Geenafstand"/>
        <w:spacing w:line="360" w:lineRule="auto"/>
        <w:rPr>
          <w:rFonts w:ascii="Century Gothic" w:hAnsi="Century Gothic" w:eastAsia="Century Gothic" w:cs="Century Gothic"/>
          <w:sz w:val="20"/>
          <w:szCs w:val="20"/>
        </w:rPr>
      </w:pPr>
      <w:hyperlink r:id="rId18">
        <w:r w:rsidRPr="31FF27A3" w:rsidR="00BC45EF">
          <w:rPr>
            <w:rStyle w:val="Hyperlink"/>
            <w:rFonts w:ascii="Century Gothic" w:hAnsi="Century Gothic" w:eastAsia="Century Gothic" w:cs="Century Gothic"/>
            <w:b/>
            <w:bCs/>
            <w:color w:val="auto"/>
            <w:sz w:val="20"/>
            <w:szCs w:val="20"/>
            <w:u w:val="none"/>
          </w:rPr>
          <w:t xml:space="preserve">Gesprekswijzer </w:t>
        </w:r>
        <w:r w:rsidRPr="31FF27A3" w:rsidR="00BC45EF">
          <w:rPr>
            <w:rStyle w:val="Hyperlink"/>
            <w:rFonts w:ascii="Century Gothic" w:hAnsi="Century Gothic" w:eastAsia="Century Gothic" w:cs="Century Gothic"/>
            <w:color w:val="auto"/>
            <w:sz w:val="20"/>
            <w:szCs w:val="20"/>
            <w:u w:val="none"/>
          </w:rPr>
          <w:t>voor mensen met ongeneeslijke kanker</w:t>
        </w:r>
      </w:hyperlink>
      <w:r w:rsidRPr="31FF27A3" w:rsidR="00BC45EF">
        <w:rPr>
          <w:rFonts w:ascii="Century Gothic" w:hAnsi="Century Gothic" w:eastAsia="Century Gothic" w:cs="Century Gothic"/>
          <w:sz w:val="20"/>
          <w:szCs w:val="20"/>
        </w:rPr>
        <w:t xml:space="preserve">. Een boekje dat patiënten helpt om na te denken over welke behandeling iemand wel of niet wil. Ontwikkeld door Pharos, NFK (Nederlandse Federatie van Kankerpatiëntenorganisaties)) en Amsterdam UMC: </w:t>
      </w:r>
      <w:hyperlink r:id="rId19">
        <w:r w:rsidRPr="31FF27A3" w:rsidR="00BC45EF">
          <w:rPr>
            <w:rStyle w:val="Hyperlink"/>
            <w:rFonts w:ascii="Century Gothic" w:hAnsi="Century Gothic" w:eastAsia="Century Gothic" w:cs="Century Gothic"/>
            <w:sz w:val="20"/>
            <w:szCs w:val="20"/>
          </w:rPr>
          <w:t>https://www.pharos.nl/kennisbank/gesprekswijzer-voor-mensen-met-ongeneeslijke-kanker/</w:t>
        </w:r>
      </w:hyperlink>
      <w:r w:rsidRPr="31FF27A3" w:rsidR="00BC45EF">
        <w:rPr>
          <w:rFonts w:ascii="Century Gothic" w:hAnsi="Century Gothic" w:eastAsia="Century Gothic" w:cs="Century Gothic"/>
          <w:sz w:val="20"/>
          <w:szCs w:val="20"/>
        </w:rPr>
        <w:t xml:space="preserve"> </w:t>
      </w:r>
    </w:p>
    <w:p w:rsidR="005A0296" w:rsidP="133E04C1" w:rsidRDefault="005A0296" w14:paraId="4A6BB933" w14:textId="77777777" w14:noSpellErr="1">
      <w:pPr>
        <w:spacing w:after="0" w:line="360" w:lineRule="auto"/>
        <w:rPr>
          <w:rFonts w:ascii="Century Gothic" w:hAnsi="Century Gothic" w:eastAsia="Century Gothic" w:cs="Century Gothic"/>
          <w:b w:val="1"/>
          <w:bCs w:val="1"/>
          <w:sz w:val="20"/>
          <w:szCs w:val="20"/>
        </w:rPr>
      </w:pPr>
    </w:p>
    <w:p w:rsidRPr="005A0296" w:rsidR="005A0296" w:rsidP="005A0296" w:rsidRDefault="005A0296" w14:paraId="59CDD73A" w14:textId="6E430729" w14:noSpellErr="1">
      <w:pPr>
        <w:spacing w:after="0" w:line="360" w:lineRule="auto"/>
        <w:rPr>
          <w:rFonts w:ascii="Century Gothic" w:hAnsi="Century Gothic" w:eastAsia="Century Gothic" w:cs="Century Gothic"/>
          <w:sz w:val="20"/>
          <w:szCs w:val="20"/>
        </w:rPr>
      </w:pPr>
      <w:r w:rsidRPr="133E04C1" w:rsidR="005A0296">
        <w:rPr>
          <w:rFonts w:ascii="Century Gothic" w:hAnsi="Century Gothic" w:eastAsia="Century Gothic" w:cs="Century Gothic"/>
          <w:b w:val="1"/>
          <w:bCs w:val="1"/>
          <w:sz w:val="20"/>
          <w:szCs w:val="20"/>
        </w:rPr>
        <w:t xml:space="preserve">Informatie van de </w:t>
      </w:r>
      <w:r w:rsidRPr="133E04C1" w:rsidR="005A0296">
        <w:rPr>
          <w:rFonts w:ascii="Century Gothic" w:hAnsi="Century Gothic" w:eastAsia="Century Gothic" w:cs="Century Gothic"/>
          <w:b w:val="1"/>
          <w:bCs w:val="1"/>
          <w:sz w:val="20"/>
          <w:szCs w:val="20"/>
          <w:rPrChange w:author="Plas, A.G.M. van der (Annicka)" w:date="2023-09-25T17:09:00Z" w:id="1699787272">
            <w:rPr>
              <w:rFonts w:ascii="Century Gothic" w:hAnsi="Century Gothic" w:eastAsia="Century Gothic" w:cs="Century Gothic"/>
              <w:b w:val="1"/>
              <w:bCs w:val="1"/>
              <w:sz w:val="20"/>
              <w:szCs w:val="20"/>
            </w:rPr>
          </w:rPrChange>
        </w:rPr>
        <w:t>Patiëntenfederatie</w:t>
      </w:r>
      <w:r w:rsidRPr="133E04C1" w:rsidR="005A0296">
        <w:rPr>
          <w:rFonts w:ascii="Century Gothic" w:hAnsi="Century Gothic" w:eastAsia="Century Gothic" w:cs="Century Gothic"/>
          <w:sz w:val="20"/>
          <w:szCs w:val="20"/>
        </w:rPr>
        <w:t xml:space="preserve"> </w:t>
      </w:r>
      <w:r w:rsidRPr="133E04C1" w:rsidR="005A0296">
        <w:rPr>
          <w:rFonts w:ascii="Century Gothic" w:hAnsi="Century Gothic" w:eastAsia="Century Gothic" w:cs="Century Gothic"/>
          <w:sz w:val="20"/>
          <w:szCs w:val="20"/>
        </w:rPr>
        <w:t xml:space="preserve">– </w:t>
      </w:r>
      <w:r w:rsidRPr="133E04C1" w:rsidR="005A0296">
        <w:rPr>
          <w:rFonts w:ascii="Century Gothic" w:hAnsi="Century Gothic" w:eastAsia="Century Gothic" w:cs="Century Gothic"/>
          <w:sz w:val="20"/>
          <w:szCs w:val="20"/>
        </w:rPr>
        <w:t xml:space="preserve"> </w:t>
      </w:r>
      <w:r w:rsidRPr="133E04C1" w:rsidR="005A0296">
        <w:rPr>
          <w:rFonts w:ascii="Century Gothic" w:hAnsi="Century Gothic" w:eastAsia="Century Gothic" w:cs="Century Gothic"/>
          <w:sz w:val="20"/>
          <w:szCs w:val="20"/>
        </w:rPr>
        <w:t>Via</w:t>
      </w:r>
      <w:r w:rsidRPr="133E04C1" w:rsidR="005A0296">
        <w:rPr>
          <w:rFonts w:ascii="Century Gothic" w:hAnsi="Century Gothic" w:eastAsia="Century Gothic" w:cs="Century Gothic"/>
          <w:sz w:val="20"/>
          <w:szCs w:val="20"/>
        </w:rPr>
        <w:t xml:space="preserve"> deze link (</w:t>
      </w:r>
      <w:r w:rsidRPr="133E04C1">
        <w:rPr>
          <w:rFonts w:ascii="Century Gothic" w:hAnsi="Century Gothic" w:eastAsia="Century Gothic" w:cs="Century Gothic"/>
          <w:sz w:val="20"/>
          <w:szCs w:val="20"/>
        </w:rPr>
        <w:fldChar w:fldCharType="begin"/>
      </w:r>
      <w:r w:rsidRPr="133E04C1">
        <w:rPr>
          <w:rFonts w:ascii="Century Gothic" w:hAnsi="Century Gothic" w:eastAsia="Century Gothic" w:cs="Century Gothic"/>
          <w:sz w:val="20"/>
          <w:szCs w:val="20"/>
        </w:rPr>
        <w:instrText xml:space="preserve"> HYPERLINK "https://eur04.safelinks.protection.outlook.com/?url=https%3A%2F%2Fpalliatievezorg.patientenfederatie.nl%2Fhoofdstuk-7-andere-websites%2F&amp;data=04%7C01%7Cr.kox%40amsterdamumc.nl%7Cffd2884d8ab0486a5e1c08d8b2f297bc%7C68dfab1a11bb4cc6beb528d756984fb6%7C0%7C0%7C637456102274328245%7CUnknown%7CTWFpbGZsb3d8eyJWIjoiMC4wLjAwMDAiLCJQIjoiV2luMzIiLCJBTiI6Ik1haWwiLCJXVCI6Mn0%3D%7C1000&amp;sdata=cYOTDL%2BL88BUlFdcaguKAma7dHA7yHB8C3FCy8Klb3E%3D&amp;reserved=0" </w:instrText>
      </w:r>
      <w:r w:rsidRPr="133E04C1">
        <w:rPr>
          <w:rFonts w:ascii="Century Gothic" w:hAnsi="Century Gothic" w:eastAsia="Century Gothic" w:cs="Century Gothic"/>
          <w:sz w:val="20"/>
          <w:szCs w:val="20"/>
        </w:rPr>
        <w:fldChar w:fldCharType="separate"/>
      </w:r>
      <w:r w:rsidRPr="133E04C1" w:rsidR="005A0296">
        <w:rPr>
          <w:rStyle w:val="Hyperlink"/>
          <w:rFonts w:ascii="Century Gothic" w:hAnsi="Century Gothic" w:eastAsia="Century Gothic" w:cs="Century Gothic"/>
          <w:sz w:val="20"/>
          <w:szCs w:val="20"/>
        </w:rPr>
        <w:t>https://palliatievezorg.patientenfederatie.nl/hoofdstuk-7-andere-websites/</w:t>
      </w:r>
      <w:r w:rsidRPr="133E04C1">
        <w:rPr>
          <w:rFonts w:ascii="Century Gothic" w:hAnsi="Century Gothic" w:eastAsia="Century Gothic" w:cs="Century Gothic"/>
          <w:sz w:val="20"/>
          <w:szCs w:val="20"/>
        </w:rPr>
        <w:fldChar w:fldCharType="end"/>
      </w:r>
      <w:r w:rsidRPr="133E04C1" w:rsidR="005A0296">
        <w:rPr>
          <w:rFonts w:ascii="Century Gothic" w:hAnsi="Century Gothic" w:eastAsia="Century Gothic" w:cs="Century Gothic"/>
          <w:sz w:val="20"/>
          <w:szCs w:val="20"/>
        </w:rPr>
        <w:t>) kunt u meer informatie vinden over de volgende onderwerpen:</w:t>
      </w:r>
    </w:p>
    <w:p w:rsidRPr="005A0296" w:rsidR="005A0296" w:rsidP="005A0296" w:rsidRDefault="005A0296" w14:paraId="48C6B040" w14:textId="77777777" w14:noSpellErr="1">
      <w:pPr>
        <w:numPr>
          <w:ilvl w:val="0"/>
          <w:numId w:val="5"/>
        </w:numPr>
        <w:spacing w:after="0" w:line="360" w:lineRule="auto"/>
        <w:rPr>
          <w:rFonts w:ascii="Century Gothic" w:hAnsi="Century Gothic" w:eastAsia="Century Gothic" w:cs="Century Gothic"/>
          <w:sz w:val="20"/>
          <w:szCs w:val="20"/>
        </w:rPr>
      </w:pPr>
      <w:r w:rsidRPr="133E04C1" w:rsidR="005A0296">
        <w:rPr>
          <w:rFonts w:ascii="Century Gothic" w:hAnsi="Century Gothic" w:eastAsia="Century Gothic" w:cs="Century Gothic"/>
          <w:sz w:val="20"/>
          <w:szCs w:val="20"/>
        </w:rPr>
        <w:t>In gesprek gaan</w:t>
      </w:r>
    </w:p>
    <w:p w:rsidRPr="005A0296" w:rsidR="005A0296" w:rsidP="005A0296" w:rsidRDefault="005A0296" w14:paraId="09645B79" w14:textId="77777777" w14:noSpellErr="1">
      <w:pPr>
        <w:numPr>
          <w:ilvl w:val="0"/>
          <w:numId w:val="5"/>
        </w:numPr>
        <w:spacing w:after="0" w:line="360" w:lineRule="auto"/>
        <w:rPr>
          <w:rFonts w:ascii="Century Gothic" w:hAnsi="Century Gothic" w:eastAsia="Century Gothic" w:cs="Century Gothic"/>
          <w:sz w:val="20"/>
          <w:szCs w:val="20"/>
        </w:rPr>
      </w:pPr>
      <w:r w:rsidRPr="133E04C1" w:rsidR="005A0296">
        <w:rPr>
          <w:rFonts w:ascii="Century Gothic" w:hAnsi="Century Gothic" w:eastAsia="Century Gothic" w:cs="Century Gothic"/>
          <w:sz w:val="20"/>
          <w:szCs w:val="20"/>
        </w:rPr>
        <w:t>Wilsverklaring</w:t>
      </w:r>
    </w:p>
    <w:p w:rsidRPr="005A0296" w:rsidR="005A0296" w:rsidP="005A0296" w:rsidRDefault="005A0296" w14:paraId="6A15EAB9" w14:textId="77777777" w14:noSpellErr="1">
      <w:pPr>
        <w:numPr>
          <w:ilvl w:val="0"/>
          <w:numId w:val="5"/>
        </w:numPr>
        <w:spacing w:after="0" w:line="360" w:lineRule="auto"/>
        <w:rPr>
          <w:rFonts w:ascii="Century Gothic" w:hAnsi="Century Gothic" w:eastAsia="Century Gothic" w:cs="Century Gothic"/>
          <w:sz w:val="20"/>
          <w:szCs w:val="20"/>
        </w:rPr>
      </w:pPr>
      <w:r w:rsidRPr="133E04C1" w:rsidR="005A0296">
        <w:rPr>
          <w:rFonts w:ascii="Century Gothic" w:hAnsi="Century Gothic" w:eastAsia="Century Gothic" w:cs="Century Gothic"/>
          <w:sz w:val="20"/>
          <w:szCs w:val="20"/>
        </w:rPr>
        <w:t>Orgaandonatie</w:t>
      </w:r>
    </w:p>
    <w:p w:rsidRPr="005A0296" w:rsidR="005A0296" w:rsidP="005A0296" w:rsidRDefault="005A0296" w14:paraId="65DABD21" w14:textId="77777777" w14:noSpellErr="1">
      <w:pPr>
        <w:numPr>
          <w:ilvl w:val="0"/>
          <w:numId w:val="5"/>
        </w:numPr>
        <w:spacing w:after="0" w:line="360" w:lineRule="auto"/>
        <w:rPr>
          <w:rFonts w:ascii="Century Gothic" w:hAnsi="Century Gothic" w:eastAsia="Century Gothic" w:cs="Century Gothic"/>
          <w:sz w:val="20"/>
          <w:szCs w:val="20"/>
        </w:rPr>
      </w:pPr>
      <w:r w:rsidRPr="133E04C1" w:rsidR="005A0296">
        <w:rPr>
          <w:rFonts w:ascii="Century Gothic" w:hAnsi="Century Gothic" w:eastAsia="Century Gothic" w:cs="Century Gothic"/>
          <w:sz w:val="20"/>
          <w:szCs w:val="20"/>
        </w:rPr>
        <w:t>Reanimeren (</w:t>
      </w:r>
      <w:r w:rsidRPr="133E04C1" w:rsidR="005A0296">
        <w:rPr>
          <w:rFonts w:ascii="Century Gothic" w:hAnsi="Century Gothic" w:eastAsia="Century Gothic" w:cs="Century Gothic"/>
          <w:sz w:val="20"/>
          <w:szCs w:val="20"/>
        </w:rPr>
        <w:t>wel /</w:t>
      </w:r>
      <w:r w:rsidRPr="133E04C1" w:rsidR="005A0296">
        <w:rPr>
          <w:rFonts w:ascii="Century Gothic" w:hAnsi="Century Gothic" w:eastAsia="Century Gothic" w:cs="Century Gothic"/>
          <w:sz w:val="20"/>
          <w:szCs w:val="20"/>
        </w:rPr>
        <w:t xml:space="preserve"> niet)</w:t>
      </w:r>
    </w:p>
    <w:p w:rsidRPr="005A0296" w:rsidR="005A0296" w:rsidP="005A0296" w:rsidRDefault="005A0296" w14:paraId="139699D8" w14:textId="77777777" w14:noSpellErr="1">
      <w:pPr>
        <w:numPr>
          <w:ilvl w:val="0"/>
          <w:numId w:val="5"/>
        </w:numPr>
        <w:spacing w:after="0" w:line="360" w:lineRule="auto"/>
        <w:rPr>
          <w:rFonts w:ascii="Century Gothic" w:hAnsi="Century Gothic" w:eastAsia="Century Gothic" w:cs="Century Gothic"/>
          <w:sz w:val="20"/>
          <w:szCs w:val="20"/>
        </w:rPr>
      </w:pPr>
      <w:r w:rsidRPr="133E04C1" w:rsidR="005A0296">
        <w:rPr>
          <w:rFonts w:ascii="Century Gothic" w:hAnsi="Century Gothic" w:eastAsia="Century Gothic" w:cs="Century Gothic"/>
          <w:sz w:val="20"/>
          <w:szCs w:val="20"/>
        </w:rPr>
        <w:t>Zorgmogelijkheden in uw omgeving</w:t>
      </w:r>
    </w:p>
    <w:p w:rsidRPr="005A0296" w:rsidR="005A0296" w:rsidP="005A0296" w:rsidRDefault="005A0296" w14:paraId="1398BACE" w14:textId="77777777" w14:noSpellErr="1">
      <w:pPr>
        <w:numPr>
          <w:ilvl w:val="0"/>
          <w:numId w:val="5"/>
        </w:numPr>
        <w:spacing w:after="0" w:line="360" w:lineRule="auto"/>
        <w:rPr>
          <w:rFonts w:ascii="Century Gothic" w:hAnsi="Century Gothic" w:eastAsia="Century Gothic" w:cs="Century Gothic"/>
          <w:sz w:val="20"/>
          <w:szCs w:val="20"/>
        </w:rPr>
      </w:pPr>
      <w:r w:rsidRPr="133E04C1" w:rsidR="005A0296">
        <w:rPr>
          <w:rFonts w:ascii="Century Gothic" w:hAnsi="Century Gothic" w:eastAsia="Century Gothic" w:cs="Century Gothic"/>
          <w:sz w:val="20"/>
          <w:szCs w:val="20"/>
        </w:rPr>
        <w:t>Palliatieve zorg</w:t>
      </w:r>
    </w:p>
    <w:p w:rsidRPr="005A0296" w:rsidR="005A0296" w:rsidP="005A0296" w:rsidRDefault="005A0296" w14:paraId="65432150" w14:textId="77777777" w14:noSpellErr="1">
      <w:pPr>
        <w:numPr>
          <w:ilvl w:val="0"/>
          <w:numId w:val="5"/>
        </w:numPr>
        <w:spacing w:after="0" w:line="360" w:lineRule="auto"/>
        <w:rPr>
          <w:rFonts w:ascii="Century Gothic" w:hAnsi="Century Gothic" w:eastAsia="Century Gothic" w:cs="Century Gothic"/>
          <w:sz w:val="20"/>
          <w:szCs w:val="20"/>
        </w:rPr>
      </w:pPr>
      <w:r w:rsidRPr="133E04C1" w:rsidR="005A0296">
        <w:rPr>
          <w:rFonts w:ascii="Century Gothic" w:hAnsi="Century Gothic" w:eastAsia="Century Gothic" w:cs="Century Gothic"/>
          <w:sz w:val="20"/>
          <w:szCs w:val="20"/>
        </w:rPr>
        <w:t>Specifieke aandoeningen en de laatste levensfase</w:t>
      </w:r>
    </w:p>
    <w:p w:rsidRPr="005A0296" w:rsidR="005A0296" w:rsidP="005A0296" w:rsidRDefault="005A0296" w14:paraId="5B61E7E8" w14:textId="77777777" w14:noSpellErr="1">
      <w:pPr>
        <w:numPr>
          <w:ilvl w:val="0"/>
          <w:numId w:val="5"/>
        </w:numPr>
        <w:spacing w:after="0" w:line="360" w:lineRule="auto"/>
        <w:rPr>
          <w:rFonts w:ascii="Century Gothic" w:hAnsi="Century Gothic" w:eastAsia="Century Gothic" w:cs="Century Gothic"/>
          <w:sz w:val="20"/>
          <w:szCs w:val="20"/>
        </w:rPr>
      </w:pPr>
      <w:r w:rsidRPr="133E04C1" w:rsidR="005A0296">
        <w:rPr>
          <w:rFonts w:ascii="Century Gothic" w:hAnsi="Century Gothic" w:eastAsia="Century Gothic" w:cs="Century Gothic"/>
          <w:sz w:val="20"/>
          <w:szCs w:val="20"/>
        </w:rPr>
        <w:t>Specifieke doelgroepen en de laatste levensfase</w:t>
      </w:r>
    </w:p>
    <w:p w:rsidRPr="005A0296" w:rsidR="005A0296" w:rsidP="133E04C1" w:rsidRDefault="005A0296" w14:paraId="75E9DD4D" w14:textId="77777777" w14:noSpellErr="1">
      <w:pPr>
        <w:spacing w:after="0" w:line="360" w:lineRule="auto"/>
        <w:rPr>
          <w:rFonts w:ascii="Century Gothic" w:hAnsi="Century Gothic" w:eastAsia="Century Gothic" w:cs="Century Gothic"/>
          <w:sz w:val="20"/>
          <w:szCs w:val="20"/>
        </w:rPr>
      </w:pPr>
    </w:p>
    <w:p w:rsidR="00902AA8" w:rsidP="31FF27A3" w:rsidRDefault="00BC45EF" w14:paraId="79D58EEE" w14:textId="2B39EC71">
      <w:pPr>
        <w:pStyle w:val="Lijstalinea"/>
        <w:spacing w:after="0" w:line="360" w:lineRule="auto"/>
        <w:ind w:left="0"/>
        <w:rPr>
          <w:rFonts w:ascii="Century Gothic" w:hAnsi="Century Gothic" w:eastAsia="Century Gothic" w:cs="Century Gothic"/>
          <w:b/>
          <w:bCs/>
          <w:sz w:val="20"/>
          <w:szCs w:val="20"/>
        </w:rPr>
      </w:pPr>
      <w:bookmarkStart w:name="_Hlk115082511" w:id="27"/>
      <w:r w:rsidRPr="31FF27A3">
        <w:rPr>
          <w:rFonts w:ascii="Century Gothic" w:hAnsi="Century Gothic" w:eastAsia="Century Gothic" w:cs="Century Gothic"/>
          <w:b/>
          <w:bCs/>
          <w:sz w:val="20"/>
          <w:szCs w:val="20"/>
        </w:rPr>
        <w:t xml:space="preserve">Informatie in de regio </w:t>
      </w:r>
    </w:p>
    <w:bookmarkEnd w:id="27"/>
    <w:p w:rsidRPr="00472C17" w:rsidR="00B02A0F" w:rsidP="31FF27A3" w:rsidRDefault="00472C17" w14:paraId="42EF56F6" w14:textId="0E31EA87">
      <w:pPr>
        <w:pStyle w:val="Lijstalinea"/>
        <w:spacing w:after="0" w:line="360" w:lineRule="auto"/>
        <w:ind w:left="0"/>
        <w:rPr>
          <w:rFonts w:ascii="Century Gothic" w:hAnsi="Century Gothic" w:eastAsia="Century Gothic" w:cs="Century Gothic"/>
          <w:color w:val="FF0000"/>
          <w:sz w:val="20"/>
          <w:szCs w:val="20"/>
        </w:rPr>
      </w:pPr>
      <w:r w:rsidRPr="31FF27A3">
        <w:rPr>
          <w:rFonts w:ascii="Century Gothic" w:hAnsi="Century Gothic" w:eastAsia="Century Gothic" w:cs="Century Gothic"/>
          <w:sz w:val="20"/>
          <w:szCs w:val="20"/>
        </w:rPr>
        <w:t>Vrijwilliger palliatieve terminale thuiszorg</w:t>
      </w:r>
      <w:r w:rsidRPr="31FF27A3" w:rsidR="00BC45EF">
        <w:rPr>
          <w:rFonts w:ascii="Century Gothic" w:hAnsi="Century Gothic" w:eastAsia="Century Gothic" w:cs="Century Gothic"/>
          <w:sz w:val="20"/>
          <w:szCs w:val="20"/>
        </w:rPr>
        <w:t xml:space="preserve"> </w:t>
      </w:r>
      <w:r w:rsidRPr="31FF27A3">
        <w:rPr>
          <w:rFonts w:ascii="Century Gothic" w:hAnsi="Century Gothic" w:eastAsia="Century Gothic" w:cs="Century Gothic"/>
          <w:sz w:val="20"/>
          <w:szCs w:val="20"/>
        </w:rPr>
        <w:t xml:space="preserve">– </w:t>
      </w:r>
      <w:r w:rsidRPr="31FF27A3">
        <w:rPr>
          <w:rFonts w:ascii="Century Gothic" w:hAnsi="Century Gothic" w:eastAsia="Century Gothic" w:cs="Century Gothic"/>
          <w:color w:val="FF0000"/>
          <w:sz w:val="20"/>
          <w:szCs w:val="20"/>
        </w:rPr>
        <w:t>plaats een link</w:t>
      </w:r>
    </w:p>
    <w:p w:rsidRPr="00472C17" w:rsidR="000B41BA" w:rsidP="31FF27A3" w:rsidRDefault="00472C17" w14:paraId="08020BF3" w14:textId="3BFFA101">
      <w:pPr>
        <w:pStyle w:val="Lijstalinea"/>
        <w:spacing w:after="0" w:line="360" w:lineRule="auto"/>
        <w:ind w:left="0"/>
        <w:rPr>
          <w:rFonts w:ascii="Century Gothic" w:hAnsi="Century Gothic" w:eastAsia="Century Gothic" w:cs="Century Gothic"/>
          <w:color w:val="FF0000"/>
          <w:sz w:val="20"/>
          <w:szCs w:val="20"/>
        </w:rPr>
      </w:pPr>
      <w:r w:rsidRPr="31FF27A3">
        <w:rPr>
          <w:rFonts w:ascii="Century Gothic" w:hAnsi="Century Gothic" w:eastAsia="Century Gothic" w:cs="Century Gothic"/>
          <w:sz w:val="20"/>
          <w:szCs w:val="20"/>
        </w:rPr>
        <w:t xml:space="preserve">Steunpunt mantelzorg </w:t>
      </w:r>
      <w:r w:rsidRPr="31FF27A3" w:rsidR="000B41BA">
        <w:rPr>
          <w:rFonts w:ascii="Century Gothic" w:hAnsi="Century Gothic" w:eastAsia="Century Gothic" w:cs="Century Gothic"/>
          <w:sz w:val="20"/>
          <w:szCs w:val="20"/>
        </w:rPr>
        <w:t xml:space="preserve">- </w:t>
      </w:r>
      <w:r w:rsidRPr="31FF27A3">
        <w:rPr>
          <w:rFonts w:ascii="Century Gothic" w:hAnsi="Century Gothic" w:eastAsia="Century Gothic" w:cs="Century Gothic"/>
          <w:color w:val="FF0000"/>
          <w:sz w:val="20"/>
          <w:szCs w:val="20"/>
        </w:rPr>
        <w:t>plaats een link</w:t>
      </w:r>
    </w:p>
    <w:p w:rsidRPr="00472C17" w:rsidR="00FE54E7" w:rsidP="31FF27A3" w:rsidRDefault="00472C17" w14:paraId="14B51E76" w14:textId="1E139BFA">
      <w:pPr>
        <w:pStyle w:val="Lijstalinea"/>
        <w:spacing w:after="0" w:line="360" w:lineRule="auto"/>
        <w:ind w:left="0"/>
        <w:rPr>
          <w:rFonts w:ascii="Century Gothic" w:hAnsi="Century Gothic" w:eastAsia="Century Gothic" w:cs="Century Gothic"/>
          <w:color w:val="FF0000"/>
          <w:sz w:val="20"/>
          <w:szCs w:val="20"/>
        </w:rPr>
      </w:pPr>
      <w:r w:rsidRPr="31FF27A3">
        <w:rPr>
          <w:rFonts w:ascii="Century Gothic" w:hAnsi="Century Gothic" w:eastAsia="Century Gothic" w:cs="Century Gothic"/>
          <w:sz w:val="20"/>
          <w:szCs w:val="20"/>
        </w:rPr>
        <w:t xml:space="preserve">Hospice </w:t>
      </w:r>
      <w:r w:rsidRPr="31FF27A3" w:rsidR="00FE54E7">
        <w:rPr>
          <w:rFonts w:ascii="Century Gothic" w:hAnsi="Century Gothic" w:eastAsia="Century Gothic" w:cs="Century Gothic"/>
          <w:sz w:val="20"/>
          <w:szCs w:val="20"/>
        </w:rPr>
        <w:t xml:space="preserve"> </w:t>
      </w:r>
      <w:r w:rsidRPr="31FF27A3">
        <w:rPr>
          <w:rFonts w:ascii="Century Gothic" w:hAnsi="Century Gothic" w:eastAsia="Century Gothic" w:cs="Century Gothic"/>
          <w:sz w:val="20"/>
          <w:szCs w:val="20"/>
        </w:rPr>
        <w:t xml:space="preserve">– </w:t>
      </w:r>
      <w:r w:rsidRPr="31FF27A3">
        <w:rPr>
          <w:rFonts w:ascii="Century Gothic" w:hAnsi="Century Gothic" w:eastAsia="Century Gothic" w:cs="Century Gothic"/>
          <w:color w:val="FF0000"/>
          <w:sz w:val="20"/>
          <w:szCs w:val="20"/>
        </w:rPr>
        <w:t>plaats een link</w:t>
      </w:r>
    </w:p>
    <w:p w:rsidRPr="00DB344D" w:rsidR="003C209C" w:rsidP="31FF27A3" w:rsidRDefault="003C209C" w14:paraId="1B66FA13" w14:textId="06A0A186">
      <w:pPr>
        <w:pStyle w:val="Lijstalinea"/>
        <w:spacing w:after="0" w:line="360" w:lineRule="auto"/>
        <w:ind w:left="0"/>
        <w:rPr>
          <w:rFonts w:ascii="Century Gothic" w:hAnsi="Century Gothic" w:eastAsia="Century Gothic" w:cs="Century Gothic"/>
          <w:color w:val="FF0000"/>
          <w:sz w:val="20"/>
          <w:szCs w:val="20"/>
        </w:rPr>
      </w:pPr>
      <w:r w:rsidRPr="31FF27A3">
        <w:rPr>
          <w:rFonts w:ascii="Century Gothic" w:hAnsi="Century Gothic" w:eastAsia="Century Gothic" w:cs="Century Gothic"/>
          <w:sz w:val="20"/>
          <w:szCs w:val="20"/>
        </w:rPr>
        <w:t>Netwerk palliatieve zorg</w:t>
      </w:r>
      <w:r w:rsidRPr="31FF27A3" w:rsidR="005D6C35">
        <w:rPr>
          <w:rFonts w:ascii="Century Gothic" w:hAnsi="Century Gothic" w:eastAsia="Century Gothic" w:cs="Century Gothic"/>
          <w:sz w:val="20"/>
          <w:szCs w:val="20"/>
        </w:rPr>
        <w:t xml:space="preserve"> </w:t>
      </w:r>
      <w:r w:rsidRPr="31FF27A3" w:rsidR="00DB344D">
        <w:rPr>
          <w:rFonts w:ascii="Century Gothic" w:hAnsi="Century Gothic" w:eastAsia="Century Gothic" w:cs="Century Gothic"/>
          <w:sz w:val="20"/>
          <w:szCs w:val="20"/>
        </w:rPr>
        <w:t>–</w:t>
      </w:r>
      <w:r w:rsidRPr="31FF27A3">
        <w:rPr>
          <w:rFonts w:ascii="Century Gothic" w:hAnsi="Century Gothic" w:eastAsia="Century Gothic" w:cs="Century Gothic"/>
          <w:sz w:val="20"/>
          <w:szCs w:val="20"/>
        </w:rPr>
        <w:t xml:space="preserve"> </w:t>
      </w:r>
      <w:r w:rsidRPr="31FF27A3" w:rsidR="00DB344D">
        <w:rPr>
          <w:rFonts w:ascii="Century Gothic" w:hAnsi="Century Gothic" w:eastAsia="Century Gothic" w:cs="Century Gothic"/>
          <w:color w:val="FF0000"/>
          <w:sz w:val="20"/>
          <w:szCs w:val="20"/>
        </w:rPr>
        <w:t>plaats een link</w:t>
      </w:r>
    </w:p>
    <w:p w:rsidRPr="00E92B4D" w:rsidR="00755FB1" w:rsidP="31FF27A3" w:rsidRDefault="00BC45EF" w14:paraId="1FD0816C" w14:textId="2FFEA7DE">
      <w:pPr>
        <w:pStyle w:val="Lijstalinea"/>
        <w:spacing w:after="0" w:line="360" w:lineRule="auto"/>
        <w:ind w:left="0"/>
        <w:rPr>
          <w:rFonts w:ascii="Century Gothic" w:hAnsi="Century Gothic" w:eastAsia="Century Gothic" w:cs="Century Gothic"/>
          <w:color w:val="FF0000"/>
          <w:sz w:val="20"/>
          <w:szCs w:val="20"/>
        </w:rPr>
      </w:pPr>
      <w:r w:rsidRPr="31FF27A3">
        <w:rPr>
          <w:rFonts w:ascii="Century Gothic" w:hAnsi="Century Gothic" w:eastAsia="Century Gothic" w:cs="Century Gothic"/>
          <w:sz w:val="20"/>
          <w:szCs w:val="20"/>
        </w:rPr>
        <w:lastRenderedPageBreak/>
        <w:t xml:space="preserve">Centrum voor levensvragen </w:t>
      </w:r>
      <w:r w:rsidRPr="31FF27A3" w:rsidR="00DB344D">
        <w:rPr>
          <w:rFonts w:ascii="Century Gothic" w:hAnsi="Century Gothic" w:eastAsia="Century Gothic" w:cs="Century Gothic"/>
          <w:sz w:val="20"/>
          <w:szCs w:val="20"/>
        </w:rPr>
        <w:t>–</w:t>
      </w:r>
      <w:r w:rsidRPr="31FF27A3">
        <w:rPr>
          <w:rFonts w:ascii="Century Gothic" w:hAnsi="Century Gothic" w:eastAsia="Century Gothic" w:cs="Century Gothic"/>
          <w:sz w:val="20"/>
          <w:szCs w:val="20"/>
        </w:rPr>
        <w:t xml:space="preserve"> </w:t>
      </w:r>
      <w:r w:rsidRPr="31FF27A3" w:rsidR="00DB344D">
        <w:rPr>
          <w:rFonts w:ascii="Century Gothic" w:hAnsi="Century Gothic" w:eastAsia="Century Gothic" w:cs="Century Gothic"/>
          <w:color w:val="FF0000"/>
          <w:sz w:val="20"/>
          <w:szCs w:val="20"/>
        </w:rPr>
        <w:t>plaats een link</w:t>
      </w:r>
    </w:p>
    <w:p w:rsidR="00DB344D" w:rsidP="31FF27A3" w:rsidRDefault="00DB344D" w14:paraId="20D43DAA" w14:textId="50DF4114">
      <w:pPr>
        <w:pStyle w:val="Lijstalinea"/>
        <w:spacing w:after="0" w:line="360" w:lineRule="auto"/>
        <w:ind w:left="0"/>
        <w:rPr>
          <w:rFonts w:ascii="Century Gothic" w:hAnsi="Century Gothic" w:eastAsia="Century Gothic" w:cs="Century Gothic"/>
          <w:color w:val="FF0000"/>
          <w:sz w:val="20"/>
          <w:szCs w:val="20"/>
        </w:rPr>
      </w:pPr>
      <w:r w:rsidRPr="31FF27A3">
        <w:rPr>
          <w:rFonts w:ascii="Century Gothic" w:hAnsi="Century Gothic" w:eastAsia="Century Gothic" w:cs="Century Gothic"/>
          <w:sz w:val="20"/>
          <w:szCs w:val="20"/>
        </w:rPr>
        <w:t xml:space="preserve">Ouderenvereniging of club – </w:t>
      </w:r>
      <w:r w:rsidRPr="31FF27A3">
        <w:rPr>
          <w:rFonts w:ascii="Century Gothic" w:hAnsi="Century Gothic" w:eastAsia="Century Gothic" w:cs="Century Gothic"/>
          <w:color w:val="FF0000"/>
          <w:sz w:val="20"/>
          <w:szCs w:val="20"/>
        </w:rPr>
        <w:t>plaats een link</w:t>
      </w:r>
    </w:p>
    <w:p w:rsidR="00DB344D" w:rsidP="31FF27A3" w:rsidRDefault="00DB344D" w14:paraId="0E7911E3" w14:textId="47E6548A">
      <w:pPr>
        <w:pStyle w:val="Lijstalinea"/>
        <w:spacing w:after="0" w:line="360" w:lineRule="auto"/>
        <w:ind w:left="0"/>
        <w:rPr>
          <w:rFonts w:ascii="Century Gothic" w:hAnsi="Century Gothic" w:eastAsia="Century Gothic" w:cs="Century Gothic"/>
          <w:color w:val="FF0000"/>
          <w:sz w:val="20"/>
          <w:szCs w:val="20"/>
        </w:rPr>
      </w:pPr>
      <w:r w:rsidRPr="31FF27A3">
        <w:rPr>
          <w:rFonts w:ascii="Century Gothic" w:hAnsi="Century Gothic" w:eastAsia="Century Gothic" w:cs="Century Gothic"/>
          <w:sz w:val="20"/>
          <w:szCs w:val="20"/>
        </w:rPr>
        <w:t xml:space="preserve">Inloophuis – </w:t>
      </w:r>
      <w:r w:rsidRPr="31FF27A3">
        <w:rPr>
          <w:rFonts w:ascii="Century Gothic" w:hAnsi="Century Gothic" w:eastAsia="Century Gothic" w:cs="Century Gothic"/>
          <w:color w:val="FF0000"/>
          <w:sz w:val="20"/>
          <w:szCs w:val="20"/>
        </w:rPr>
        <w:t xml:space="preserve">plaats een link </w:t>
      </w:r>
    </w:p>
    <w:p w:rsidR="00DB344D" w:rsidP="31FF27A3" w:rsidRDefault="00DB344D" w14:paraId="1F0F010F" w14:textId="3DED1275">
      <w:pPr>
        <w:pStyle w:val="Lijstalinea"/>
        <w:spacing w:after="0" w:line="360" w:lineRule="auto"/>
        <w:ind w:left="0"/>
        <w:rPr>
          <w:rFonts w:ascii="Century Gothic" w:hAnsi="Century Gothic" w:eastAsia="Century Gothic" w:cs="Century Gothic"/>
          <w:color w:val="FF0000"/>
          <w:sz w:val="20"/>
          <w:szCs w:val="20"/>
        </w:rPr>
      </w:pPr>
      <w:r w:rsidRPr="31FF27A3">
        <w:rPr>
          <w:rFonts w:ascii="Century Gothic" w:hAnsi="Century Gothic" w:eastAsia="Century Gothic" w:cs="Century Gothic"/>
          <w:sz w:val="20"/>
          <w:szCs w:val="20"/>
        </w:rPr>
        <w:t xml:space="preserve">Café Doodgewoon – </w:t>
      </w:r>
      <w:r w:rsidRPr="31FF27A3">
        <w:rPr>
          <w:rFonts w:ascii="Century Gothic" w:hAnsi="Century Gothic" w:eastAsia="Century Gothic" w:cs="Century Gothic"/>
          <w:color w:val="FF0000"/>
          <w:sz w:val="20"/>
          <w:szCs w:val="20"/>
        </w:rPr>
        <w:t>plaats een link</w:t>
      </w:r>
    </w:p>
    <w:p w:rsidRPr="00DB344D" w:rsidR="00DB344D" w:rsidP="31FF27A3" w:rsidRDefault="00DB344D" w14:paraId="1E9A0958" w14:textId="312C3305">
      <w:pPr>
        <w:pStyle w:val="Lijstalinea"/>
        <w:spacing w:after="0" w:line="360" w:lineRule="auto"/>
        <w:ind w:left="0"/>
        <w:rPr>
          <w:rFonts w:ascii="Century Gothic" w:hAnsi="Century Gothic" w:eastAsia="Century Gothic" w:cs="Century Gothic"/>
          <w:color w:val="FF0000"/>
          <w:sz w:val="20"/>
          <w:szCs w:val="20"/>
        </w:rPr>
      </w:pPr>
      <w:proofErr w:type="spellStart"/>
      <w:r w:rsidRPr="31FF27A3">
        <w:rPr>
          <w:rFonts w:ascii="Century Gothic" w:hAnsi="Century Gothic" w:eastAsia="Century Gothic" w:cs="Century Gothic"/>
          <w:color w:val="000000" w:themeColor="text1"/>
          <w:sz w:val="20"/>
          <w:szCs w:val="20"/>
        </w:rPr>
        <w:t>Humanitas</w:t>
      </w:r>
      <w:proofErr w:type="spellEnd"/>
      <w:r w:rsidRPr="31FF27A3">
        <w:rPr>
          <w:rFonts w:ascii="Century Gothic" w:hAnsi="Century Gothic" w:eastAsia="Century Gothic" w:cs="Century Gothic"/>
          <w:color w:val="000000" w:themeColor="text1"/>
          <w:sz w:val="20"/>
          <w:szCs w:val="20"/>
        </w:rPr>
        <w:t xml:space="preserve"> lotgenotencontact rouw en verlies – </w:t>
      </w:r>
      <w:r w:rsidRPr="31FF27A3">
        <w:rPr>
          <w:rFonts w:ascii="Century Gothic" w:hAnsi="Century Gothic" w:eastAsia="Century Gothic" w:cs="Century Gothic"/>
          <w:color w:val="FF0000"/>
          <w:sz w:val="20"/>
          <w:szCs w:val="20"/>
        </w:rPr>
        <w:t>plaats een link</w:t>
      </w:r>
    </w:p>
    <w:p w:rsidRPr="00DB344D" w:rsidR="00DB344D" w:rsidP="31FF27A3" w:rsidRDefault="00DB344D" w14:paraId="0B05BEAE" w14:textId="01791EAA">
      <w:pPr>
        <w:pStyle w:val="Lijstalinea"/>
        <w:spacing w:after="0" w:line="360" w:lineRule="auto"/>
        <w:ind w:left="0"/>
        <w:rPr>
          <w:rFonts w:ascii="Century Gothic" w:hAnsi="Century Gothic" w:eastAsia="Century Gothic" w:cs="Century Gothic"/>
          <w:color w:val="FF0000"/>
          <w:sz w:val="20"/>
          <w:szCs w:val="20"/>
        </w:rPr>
      </w:pPr>
      <w:r w:rsidRPr="31FF27A3">
        <w:rPr>
          <w:rFonts w:ascii="Century Gothic" w:hAnsi="Century Gothic" w:eastAsia="Century Gothic" w:cs="Century Gothic"/>
          <w:color w:val="FF0000"/>
          <w:sz w:val="20"/>
          <w:szCs w:val="20"/>
        </w:rPr>
        <w:t>(laatste 4 uiteraard alleen wanneer actief in de regio en voeg eventueel nog anderen toe!)</w:t>
      </w:r>
    </w:p>
    <w:p w:rsidR="00DB344D" w:rsidP="31FF27A3" w:rsidRDefault="00DB344D" w14:paraId="3BC07A61" w14:textId="4779DEE3">
      <w:pPr>
        <w:pStyle w:val="Lijstalinea"/>
        <w:spacing w:after="0" w:line="360" w:lineRule="auto"/>
        <w:ind w:left="0"/>
        <w:rPr>
          <w:rFonts w:ascii="Century Gothic" w:hAnsi="Century Gothic" w:eastAsia="Century Gothic" w:cs="Century Gothic"/>
          <w:sz w:val="20"/>
          <w:szCs w:val="20"/>
          <w:lang w:val="fr-FR"/>
        </w:rPr>
      </w:pPr>
    </w:p>
    <w:p w:rsidR="00902AA8" w:rsidP="31FF27A3" w:rsidRDefault="00BC45EF" w14:paraId="212ED5F2" w14:textId="170C4ECD">
      <w:pPr>
        <w:pStyle w:val="Lijstalinea"/>
        <w:spacing w:after="0" w:line="360" w:lineRule="auto"/>
        <w:ind w:left="0"/>
        <w:rPr>
          <w:rFonts w:ascii="Century Gothic" w:hAnsi="Century Gothic" w:eastAsia="Century Gothic" w:cs="Century Gothic"/>
          <w:sz w:val="20"/>
          <w:szCs w:val="20"/>
        </w:rPr>
      </w:pPr>
      <w:r w:rsidRPr="31FF27A3">
        <w:rPr>
          <w:rFonts w:ascii="Century Gothic" w:hAnsi="Century Gothic" w:eastAsia="Century Gothic" w:cs="Century Gothic"/>
          <w:b/>
          <w:bCs/>
          <w:sz w:val="20"/>
          <w:szCs w:val="20"/>
        </w:rPr>
        <w:t xml:space="preserve">En verder </w:t>
      </w:r>
    </w:p>
    <w:p w:rsidR="00902AA8" w:rsidP="31FF27A3" w:rsidRDefault="00216F8D" w14:paraId="79D58EF9" w14:textId="5048589C">
      <w:pPr>
        <w:pStyle w:val="Lijstalinea"/>
        <w:spacing w:after="0" w:line="360" w:lineRule="auto"/>
        <w:ind w:left="0"/>
        <w:rPr>
          <w:rFonts w:ascii="Century Gothic" w:hAnsi="Century Gothic" w:eastAsia="Century Gothic" w:cs="Century Gothic"/>
          <w:sz w:val="20"/>
          <w:szCs w:val="20"/>
        </w:rPr>
      </w:pPr>
      <w:r w:rsidRPr="31FF27A3">
        <w:rPr>
          <w:rFonts w:ascii="Century Gothic" w:hAnsi="Century Gothic" w:eastAsia="Century Gothic" w:cs="Century Gothic"/>
          <w:sz w:val="20"/>
          <w:szCs w:val="20"/>
        </w:rPr>
        <w:t xml:space="preserve"> </w:t>
      </w:r>
      <w:hyperlink r:id="rId20">
        <w:r w:rsidRPr="31FF27A3">
          <w:rPr>
            <w:rStyle w:val="Hyperlink"/>
            <w:rFonts w:ascii="Century Gothic" w:hAnsi="Century Gothic" w:eastAsia="Century Gothic" w:cs="Century Gothic"/>
            <w:sz w:val="20"/>
            <w:szCs w:val="20"/>
          </w:rPr>
          <w:t>www.weetuwatuwilt.nl</w:t>
        </w:r>
      </w:hyperlink>
    </w:p>
    <w:p w:rsidR="00902AA8" w:rsidP="31FF27A3" w:rsidRDefault="00BC45EF" w14:paraId="79D58EFB" w14:textId="77777777">
      <w:pPr>
        <w:pStyle w:val="Lijstalinea"/>
        <w:spacing w:after="0" w:line="360" w:lineRule="auto"/>
        <w:ind w:left="0"/>
        <w:rPr>
          <w:rFonts w:ascii="Century Gothic" w:hAnsi="Century Gothic" w:eastAsia="Century Gothic" w:cs="Century Gothic"/>
          <w:sz w:val="20"/>
          <w:szCs w:val="20"/>
        </w:rPr>
      </w:pPr>
      <w:r w:rsidRPr="31FF27A3">
        <w:rPr>
          <w:rFonts w:ascii="Century Gothic" w:hAnsi="Century Gothic" w:eastAsia="Century Gothic" w:cs="Century Gothic"/>
          <w:sz w:val="20"/>
          <w:szCs w:val="20"/>
        </w:rPr>
        <w:t xml:space="preserve">Landelijk Expertisecentrum Sterven - </w:t>
      </w:r>
      <w:hyperlink r:id="rId21">
        <w:r w:rsidRPr="31FF27A3">
          <w:rPr>
            <w:rStyle w:val="Hyperlink"/>
            <w:rFonts w:ascii="Century Gothic" w:hAnsi="Century Gothic" w:eastAsia="Century Gothic" w:cs="Century Gothic"/>
            <w:sz w:val="20"/>
            <w:szCs w:val="20"/>
          </w:rPr>
          <w:t>www.landelijkexpertisecentrumsterven.nl</w:t>
        </w:r>
      </w:hyperlink>
    </w:p>
    <w:p w:rsidR="00902AA8" w:rsidP="31FF27A3" w:rsidRDefault="00BC45EF" w14:paraId="79D58EFE" w14:textId="6B4D8AAE">
      <w:pPr>
        <w:pStyle w:val="Lijstalinea"/>
        <w:spacing w:after="0" w:line="360" w:lineRule="auto"/>
        <w:ind w:left="0"/>
        <w:rPr>
          <w:rFonts w:ascii="Century Gothic" w:hAnsi="Century Gothic" w:eastAsia="Century Gothic" w:cs="Century Gothic"/>
          <w:sz w:val="20"/>
          <w:szCs w:val="20"/>
        </w:rPr>
      </w:pPr>
      <w:r w:rsidRPr="31FF27A3">
        <w:rPr>
          <w:rFonts w:ascii="Century Gothic" w:hAnsi="Century Gothic" w:eastAsia="Century Gothic" w:cs="Century Gothic"/>
          <w:sz w:val="20"/>
          <w:szCs w:val="20"/>
        </w:rPr>
        <w:t>Vereniging</w:t>
      </w:r>
      <w:r w:rsidRPr="31FF27A3" w:rsidR="00216F8D">
        <w:rPr>
          <w:rFonts w:ascii="Century Gothic" w:hAnsi="Century Gothic" w:eastAsia="Century Gothic" w:cs="Century Gothic"/>
          <w:sz w:val="20"/>
          <w:szCs w:val="20"/>
        </w:rPr>
        <w:t xml:space="preserve"> Leven met de dood</w:t>
      </w:r>
      <w:r w:rsidRPr="31FF27A3">
        <w:rPr>
          <w:rFonts w:ascii="Century Gothic" w:hAnsi="Century Gothic" w:eastAsia="Century Gothic" w:cs="Century Gothic"/>
          <w:sz w:val="20"/>
          <w:szCs w:val="20"/>
        </w:rPr>
        <w:t xml:space="preserve"> - </w:t>
      </w:r>
      <w:hyperlink r:id="rId22">
        <w:r w:rsidRPr="31FF27A3" w:rsidR="00216F8D">
          <w:rPr>
            <w:rStyle w:val="Hyperlink"/>
            <w:rFonts w:ascii="Century Gothic" w:hAnsi="Century Gothic" w:eastAsia="Century Gothic" w:cs="Century Gothic"/>
            <w:sz w:val="20"/>
            <w:szCs w:val="20"/>
          </w:rPr>
          <w:t>https://vereniginglevenmetdood.nl/</w:t>
        </w:r>
      </w:hyperlink>
    </w:p>
    <w:p w:rsidR="005A0296" w:rsidP="31FF27A3" w:rsidRDefault="00BC45EF" w14:paraId="04FE607B" w14:textId="77777777" w14:noSpellErr="1">
      <w:pPr>
        <w:pStyle w:val="Lijstalinea"/>
        <w:spacing w:after="0" w:line="360" w:lineRule="auto"/>
        <w:ind w:left="0"/>
        <w:rPr>
          <w:rStyle w:val="Hyperlink"/>
          <w:rFonts w:ascii="Century Gothic" w:hAnsi="Century Gothic" w:eastAsia="Century Gothic" w:cs="Century Gothic"/>
          <w:sz w:val="20"/>
          <w:szCs w:val="20"/>
        </w:rPr>
      </w:pPr>
      <w:r w:rsidRPr="133E04C1" w:rsidR="00BC45EF">
        <w:rPr>
          <w:rFonts w:ascii="Century Gothic" w:hAnsi="Century Gothic" w:eastAsia="Century Gothic" w:cs="Century Gothic"/>
          <w:sz w:val="20"/>
          <w:szCs w:val="20"/>
        </w:rPr>
        <w:t xml:space="preserve">Mantelzorg - </w:t>
      </w:r>
      <w:hyperlink r:id="Rd1a6eb021725423a">
        <w:r w:rsidRPr="133E04C1" w:rsidR="00BC45EF">
          <w:rPr>
            <w:rStyle w:val="Hyperlink"/>
            <w:rFonts w:ascii="Century Gothic" w:hAnsi="Century Gothic" w:eastAsia="Century Gothic" w:cs="Century Gothic"/>
            <w:sz w:val="20"/>
            <w:szCs w:val="20"/>
          </w:rPr>
          <w:t>https://www.mantelzorg.nl/</w:t>
        </w:r>
      </w:hyperlink>
    </w:p>
    <w:p w:rsidR="005A0296" w:rsidP="31FF27A3" w:rsidRDefault="005A0296" w14:paraId="360459CE" w14:textId="77777777" w14:noSpellErr="1">
      <w:pPr>
        <w:pStyle w:val="Lijstalinea"/>
        <w:spacing w:after="0" w:line="360" w:lineRule="auto"/>
        <w:ind w:left="0"/>
        <w:rPr>
          <w:rStyle w:val="Hyperlink"/>
          <w:rFonts w:ascii="Century Gothic" w:hAnsi="Century Gothic" w:eastAsia="Century Gothic" w:cs="Century Gothic"/>
          <w:sz w:val="20"/>
          <w:szCs w:val="20"/>
        </w:rPr>
      </w:pPr>
    </w:p>
    <w:p w:rsidRPr="003C1CB0" w:rsidR="00902AA8" w:rsidP="31FF27A3" w:rsidRDefault="00BC45EF" w14:paraId="79D58F00" w14:textId="5C90B1DD">
      <w:pPr>
        <w:pStyle w:val="Lijstalinea"/>
        <w:spacing w:after="0" w:line="360" w:lineRule="auto"/>
        <w:ind w:left="0"/>
        <w:rPr>
          <w:rFonts w:ascii="Century Gothic" w:hAnsi="Century Gothic" w:eastAsia="Century Gothic" w:cs="Century Gothic"/>
          <w:sz w:val="20"/>
          <w:szCs w:val="20"/>
        </w:rPr>
      </w:pPr>
      <w:r w:rsidRPr="003C1CB0">
        <w:rPr>
          <w:rFonts w:ascii="Century Gothic" w:hAnsi="Century Gothic" w:eastAsia="Century Gothic" w:cs="Century Gothic"/>
          <w:sz w:val="20"/>
          <w:szCs w:val="20"/>
        </w:rPr>
        <w:t xml:space="preserve">NVVE - </w:t>
      </w:r>
      <w:hyperlink r:id="rId24">
        <w:r w:rsidRPr="003C1CB0">
          <w:rPr>
            <w:rStyle w:val="Hyperlink"/>
            <w:rFonts w:ascii="Century Gothic" w:hAnsi="Century Gothic" w:eastAsia="Century Gothic" w:cs="Century Gothic"/>
            <w:sz w:val="20"/>
            <w:szCs w:val="20"/>
          </w:rPr>
          <w:t>https://www.nvve.nl/</w:t>
        </w:r>
      </w:hyperlink>
    </w:p>
    <w:p w:rsidR="003C1CB0" w:rsidP="31FF27A3" w:rsidRDefault="003C1CB0" w14:paraId="4DFB7A44" w14:textId="77777777">
      <w:pPr>
        <w:pStyle w:val="Lijstalinea"/>
        <w:spacing w:after="0" w:line="360" w:lineRule="auto"/>
        <w:ind w:left="0"/>
        <w:rPr>
          <w:rFonts w:ascii="Century Gothic" w:hAnsi="Century Gothic" w:eastAsia="Century Gothic" w:cs="Century Gothic"/>
          <w:sz w:val="20"/>
          <w:szCs w:val="20"/>
        </w:rPr>
      </w:pPr>
    </w:p>
    <w:p w:rsidR="00902AA8" w:rsidP="31FF27A3" w:rsidRDefault="00BC45EF" w14:paraId="79D58F02" w14:textId="7947AE6D">
      <w:pPr>
        <w:pStyle w:val="Lijstalinea"/>
        <w:spacing w:after="0" w:line="360" w:lineRule="auto"/>
        <w:ind w:left="0"/>
        <w:rPr>
          <w:rFonts w:ascii="Century Gothic" w:hAnsi="Century Gothic" w:eastAsia="Century Gothic" w:cs="Century Gothic"/>
          <w:sz w:val="20"/>
          <w:szCs w:val="20"/>
        </w:rPr>
      </w:pPr>
      <w:r w:rsidRPr="31FF27A3">
        <w:rPr>
          <w:rFonts w:ascii="Century Gothic" w:hAnsi="Century Gothic" w:eastAsia="Century Gothic" w:cs="Century Gothic"/>
          <w:sz w:val="20"/>
          <w:szCs w:val="20"/>
        </w:rPr>
        <w:t xml:space="preserve">Expertisecentrum euthanasie - </w:t>
      </w:r>
      <w:hyperlink r:id="rId25">
        <w:r w:rsidRPr="31FF27A3">
          <w:rPr>
            <w:rStyle w:val="Hyperlink"/>
            <w:rFonts w:ascii="Century Gothic" w:hAnsi="Century Gothic" w:eastAsia="Century Gothic" w:cs="Century Gothic"/>
            <w:sz w:val="20"/>
            <w:szCs w:val="20"/>
          </w:rPr>
          <w:t>https://expertisecentrumeuthanasie.nl/</w:t>
        </w:r>
      </w:hyperlink>
    </w:p>
    <w:p w:rsidR="00902AA8" w:rsidP="31FF27A3" w:rsidRDefault="00BC45EF" w14:paraId="79D58F03" w14:textId="39EC98A4">
      <w:pPr>
        <w:pStyle w:val="Lijstalinea"/>
        <w:spacing w:after="0" w:line="360" w:lineRule="auto"/>
        <w:ind w:left="0"/>
        <w:rPr>
          <w:rFonts w:ascii="Century Gothic" w:hAnsi="Century Gothic" w:eastAsia="Century Gothic" w:cs="Century Gothic"/>
          <w:sz w:val="20"/>
          <w:szCs w:val="20"/>
        </w:rPr>
      </w:pPr>
      <w:r w:rsidRPr="31FF27A3">
        <w:rPr>
          <w:rFonts w:ascii="Century Gothic" w:hAnsi="Century Gothic" w:eastAsia="Century Gothic" w:cs="Century Gothic"/>
          <w:sz w:val="20"/>
          <w:szCs w:val="20"/>
        </w:rPr>
        <w:t>Bureau MORBidee (gesprekshulpen</w:t>
      </w:r>
      <w:r w:rsidRPr="31FF27A3" w:rsidR="00216F8D">
        <w:rPr>
          <w:rFonts w:ascii="Century Gothic" w:hAnsi="Century Gothic" w:eastAsia="Century Gothic" w:cs="Century Gothic"/>
          <w:sz w:val="20"/>
          <w:szCs w:val="20"/>
        </w:rPr>
        <w:t>/ Ik weet niet wat ik zeggen moet</w:t>
      </w:r>
      <w:r w:rsidRPr="31FF27A3">
        <w:rPr>
          <w:rFonts w:ascii="Century Gothic" w:hAnsi="Century Gothic" w:eastAsia="Century Gothic" w:cs="Century Gothic"/>
          <w:sz w:val="20"/>
          <w:szCs w:val="20"/>
        </w:rPr>
        <w:t xml:space="preserve">) - </w:t>
      </w:r>
      <w:hyperlink r:id="rId26">
        <w:r w:rsidRPr="31FF27A3">
          <w:rPr>
            <w:rStyle w:val="Hyperlink"/>
            <w:rFonts w:ascii="Century Gothic" w:hAnsi="Century Gothic" w:eastAsia="Century Gothic" w:cs="Century Gothic"/>
            <w:sz w:val="20"/>
            <w:szCs w:val="20"/>
          </w:rPr>
          <w:t>https://www.bureaumorbidee.nl/</w:t>
        </w:r>
      </w:hyperlink>
    </w:p>
    <w:p w:rsidR="00902AA8" w:rsidP="31FF27A3" w:rsidRDefault="00BC45EF" w14:paraId="79D58F05" w14:textId="77777777">
      <w:pPr>
        <w:pStyle w:val="Lijstalinea"/>
        <w:spacing w:after="0" w:line="360" w:lineRule="auto"/>
        <w:ind w:left="0"/>
        <w:rPr>
          <w:rFonts w:ascii="Century Gothic" w:hAnsi="Century Gothic" w:eastAsia="Century Gothic" w:cs="Century Gothic"/>
          <w:sz w:val="20"/>
          <w:szCs w:val="20"/>
        </w:rPr>
      </w:pPr>
      <w:r w:rsidRPr="31FF27A3">
        <w:rPr>
          <w:rFonts w:ascii="Century Gothic" w:hAnsi="Century Gothic" w:eastAsia="Century Gothic" w:cs="Century Gothic"/>
          <w:sz w:val="20"/>
          <w:szCs w:val="20"/>
        </w:rPr>
        <w:t xml:space="preserve">Geestelijke verzorging - </w:t>
      </w:r>
      <w:hyperlink r:id="rId27">
        <w:r w:rsidRPr="31FF27A3">
          <w:rPr>
            <w:rStyle w:val="Hyperlink"/>
            <w:rFonts w:ascii="Century Gothic" w:hAnsi="Century Gothic" w:eastAsia="Century Gothic" w:cs="Century Gothic"/>
            <w:sz w:val="20"/>
            <w:szCs w:val="20"/>
          </w:rPr>
          <w:t>https://geestelijkeverzorging.nl/</w:t>
        </w:r>
      </w:hyperlink>
    </w:p>
    <w:p w:rsidR="00902AA8" w:rsidP="31FF27A3" w:rsidRDefault="00BC45EF" w14:paraId="79D58F06" w14:textId="77777777">
      <w:pPr>
        <w:pStyle w:val="Lijstalinea"/>
        <w:spacing w:after="0" w:line="360" w:lineRule="auto"/>
        <w:ind w:left="0"/>
        <w:rPr>
          <w:rFonts w:ascii="Century Gothic" w:hAnsi="Century Gothic" w:eastAsia="Century Gothic" w:cs="Century Gothic"/>
          <w:sz w:val="20"/>
          <w:szCs w:val="20"/>
        </w:rPr>
      </w:pPr>
      <w:r w:rsidRPr="31FF27A3">
        <w:rPr>
          <w:rFonts w:ascii="Century Gothic" w:hAnsi="Century Gothic" w:eastAsia="Century Gothic" w:cs="Century Gothic"/>
          <w:sz w:val="20"/>
          <w:szCs w:val="20"/>
        </w:rPr>
        <w:t xml:space="preserve">Inloophuizen mensen met kanker - </w:t>
      </w:r>
      <w:hyperlink r:id="rId28">
        <w:r w:rsidRPr="31FF27A3">
          <w:rPr>
            <w:rStyle w:val="Hyperlink"/>
            <w:rFonts w:ascii="Century Gothic" w:hAnsi="Century Gothic" w:eastAsia="Century Gothic" w:cs="Century Gothic"/>
            <w:sz w:val="20"/>
            <w:szCs w:val="20"/>
          </w:rPr>
          <w:t>https://ipso.nl/ipso-centrum/</w:t>
        </w:r>
      </w:hyperlink>
    </w:p>
    <w:p w:rsidR="00207D7F" w:rsidP="31FF27A3" w:rsidRDefault="00BC45EF" w14:paraId="64B96C6E" w14:textId="13507631" w14:noSpellErr="1">
      <w:pPr>
        <w:pStyle w:val="Lijstalinea"/>
        <w:spacing w:after="0" w:line="360" w:lineRule="auto"/>
        <w:ind w:left="0"/>
        <w:rPr>
          <w:rStyle w:val="Hyperlink"/>
          <w:rFonts w:ascii="Century Gothic" w:hAnsi="Century Gothic" w:eastAsia="Century Gothic" w:cs="Century Gothic"/>
          <w:sz w:val="20"/>
          <w:szCs w:val="20"/>
        </w:rPr>
      </w:pPr>
      <w:r w:rsidRPr="133E04C1" w:rsidR="00BC45EF">
        <w:rPr>
          <w:rFonts w:ascii="Century Gothic" w:hAnsi="Century Gothic" w:eastAsia="Century Gothic" w:cs="Century Gothic"/>
          <w:sz w:val="20"/>
          <w:szCs w:val="20"/>
        </w:rPr>
        <w:t xml:space="preserve">Thuisarts - </w:t>
      </w:r>
      <w:hyperlink r:id="R3374c3026d0a482c">
        <w:r w:rsidRPr="133E04C1" w:rsidR="00BC45EF">
          <w:rPr>
            <w:rStyle w:val="Hyperlink"/>
            <w:rFonts w:ascii="Century Gothic" w:hAnsi="Century Gothic" w:eastAsia="Century Gothic" w:cs="Century Gothic"/>
            <w:sz w:val="20"/>
            <w:szCs w:val="20"/>
          </w:rPr>
          <w:t>https://www.thuisarts.nl/</w:t>
        </w:r>
      </w:hyperlink>
    </w:p>
    <w:p w:rsidRPr="00207D7F" w:rsidR="005A0296" w:rsidP="31FF27A3" w:rsidRDefault="005A0296" w14:paraId="10D2E443" w14:textId="400F1D92" w14:noSpellErr="1">
      <w:pPr>
        <w:pStyle w:val="Lijstalinea"/>
        <w:spacing w:after="0" w:line="360" w:lineRule="auto"/>
        <w:ind w:left="0"/>
        <w:rPr>
          <w:rFonts w:ascii="Century Gothic" w:hAnsi="Century Gothic" w:eastAsia="Century Gothic" w:cs="Century Gothic"/>
          <w:color w:val="0563C1"/>
          <w:sz w:val="20"/>
          <w:szCs w:val="20"/>
          <w:u w:val="single"/>
        </w:rPr>
      </w:pPr>
      <w:r w:rsidRPr="133E04C1" w:rsidR="005A0296">
        <w:rPr>
          <w:rStyle w:val="Hyperlink"/>
          <w:rFonts w:ascii="Century Gothic" w:hAnsi="Century Gothic" w:eastAsia="Century Gothic" w:cs="Century Gothic"/>
          <w:sz w:val="20"/>
          <w:szCs w:val="20"/>
        </w:rPr>
        <w:t xml:space="preserve">Keuzehulp van thuisarts - </w:t>
      </w:r>
      <w:r w:rsidRPr="133E04C1" w:rsidR="005A0296">
        <w:rPr>
          <w:rStyle w:val="Hyperlink"/>
          <w:rFonts w:ascii="Century Gothic" w:hAnsi="Century Gothic" w:eastAsia="Century Gothic" w:cs="Century Gothic"/>
          <w:sz w:val="20"/>
          <w:szCs w:val="20"/>
        </w:rPr>
        <w:t>https://www.thuisarts.nl/keuzehulp/verken-uw-wensen-voor-zorg-en-behandeling</w:t>
      </w:r>
      <w:bookmarkStart w:name="_GoBack" w:id="33"/>
      <w:bookmarkEnd w:id="33"/>
    </w:p>
    <w:p w:rsidR="00902AA8" w:rsidP="31FF27A3" w:rsidRDefault="00902AA8" w14:paraId="79D58F0D" w14:textId="68D08CCD">
      <w:pPr>
        <w:pStyle w:val="Lijstalinea"/>
        <w:spacing w:after="0" w:line="360" w:lineRule="auto"/>
        <w:ind w:left="0"/>
        <w:rPr>
          <w:rFonts w:ascii="Century Gothic" w:hAnsi="Century Gothic" w:eastAsia="Century Gothic" w:cs="Century Gothic"/>
          <w:sz w:val="20"/>
          <w:szCs w:val="20"/>
        </w:rPr>
      </w:pPr>
    </w:p>
    <w:sectPr w:rsidR="00902AA8">
      <w:headerReference w:type="default" r:id="rId30"/>
      <w:footerReference w:type="default" r:id="rId3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66F" w:rsidRDefault="0084566F" w14:paraId="1CDC34DA" w14:textId="77777777">
      <w:pPr>
        <w:spacing w:line="240" w:lineRule="auto"/>
      </w:pPr>
      <w:r>
        <w:separator/>
      </w:r>
    </w:p>
  </w:endnote>
  <w:endnote w:type="continuationSeparator" w:id="0">
    <w:p w:rsidR="0084566F" w:rsidRDefault="0084566F" w14:paraId="3E37AE2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Opus Chords Std"/>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F90E71" w:rsidP="00F90E71" w:rsidRDefault="00BC45EF" w14:paraId="603B422C" w14:textId="0B6CA0BB">
    <w:pPr>
      <w:rPr>
        <w:b/>
        <w:bCs/>
        <w:color w:val="ED7D31"/>
        <w:lang w:eastAsia="nl-NL"/>
      </w:rPr>
    </w:pPr>
    <w:r>
      <w:rPr>
        <w:noProof/>
        <w:lang w:eastAsia="nl-NL"/>
      </w:rPr>
      <mc:AlternateContent>
        <mc:Choice Requires="wps">
          <w:drawing>
            <wp:anchor distT="0" distB="0" distL="114300" distR="114300" simplePos="0" relativeHeight="251660288" behindDoc="0" locked="0" layoutInCell="1" allowOverlap="1" wp14:anchorId="79D58F19" wp14:editId="615ECDF2">
              <wp:simplePos x="0" y="0"/>
              <wp:positionH relativeFrom="margin">
                <wp:align>right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02AA8" w:rsidRDefault="00BC45EF" w14:paraId="79D58F1D" w14:textId="7AEE8BD6">
                          <w:pPr>
                            <w:pStyle w:val="Voettekst"/>
                          </w:pPr>
                          <w:r>
                            <w:fldChar w:fldCharType="begin"/>
                          </w:r>
                          <w:r>
                            <w:instrText xml:space="preserve"> PAGE  \* MERGEFORMAT </w:instrText>
                          </w:r>
                          <w:r>
                            <w:fldChar w:fldCharType="separate"/>
                          </w:r>
                          <w:r w:rsidR="005A0296">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w14:anchorId="79D58F19">
              <v:stroke joinstyle="miter"/>
              <v:path gradientshapeok="t" o:connecttype="rect"/>
            </v:shapetype>
            <v:shape id="Text Box 5"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nqUgIAAAkFAAAOAAAAZHJzL2Uyb0RvYy54bWysVMFu2zAMvQ/YPwi6L047p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4OJs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Dg/&#10;OepSAgAACQUAAA4AAAAAAAAAAAAAAAAALgIAAGRycy9lMm9Eb2MueG1sUEsBAi0AFAAGAAgAAAAh&#10;AHGq0bnXAAAABQEAAA8AAAAAAAAAAAAAAAAArAQAAGRycy9kb3ducmV2LnhtbFBLBQYAAAAABAAE&#10;APMAAACwBQAAAAA=&#10;">
              <v:textbox style="mso-fit-shape-to-text:t" inset="0,0,0,0">
                <w:txbxContent>
                  <w:p w:rsidR="00902AA8" w:rsidRDefault="00BC45EF" w14:paraId="79D58F1D" w14:textId="7AEE8BD6">
                    <w:pPr>
                      <w:pStyle w:val="Voettekst"/>
                    </w:pPr>
                    <w:r>
                      <w:fldChar w:fldCharType="begin"/>
                    </w:r>
                    <w:r>
                      <w:instrText xml:space="preserve"> PAGE  \* MERGEFORMAT </w:instrText>
                    </w:r>
                    <w:r>
                      <w:fldChar w:fldCharType="separate"/>
                    </w:r>
                    <w:r w:rsidR="005A0296">
                      <w:rPr>
                        <w:noProof/>
                      </w:rPr>
                      <w:t>3</w:t>
                    </w:r>
                    <w:r>
                      <w:fldChar w:fldCharType="end"/>
                    </w:r>
                  </w:p>
                </w:txbxContent>
              </v:textbox>
              <w10:wrap anchorx="margin"/>
            </v:shape>
          </w:pict>
        </mc:Fallback>
      </mc:AlternateContent>
    </w:r>
    <w:r w:rsidR="00F45F91">
      <w:rPr>
        <w:b/>
        <w:bCs/>
        <w:color w:val="ED7D31"/>
        <w:lang w:eastAsia="nl-NL"/>
      </w:rPr>
      <w:tab/>
    </w:r>
    <w:r w:rsidR="00F45F91">
      <w:rPr>
        <w:b/>
        <w:bCs/>
        <w:color w:val="ED7D31"/>
        <w:lang w:eastAsia="nl-NL"/>
      </w:rPr>
      <w:tab/>
    </w:r>
    <w:r w:rsidR="00F45F91">
      <w:rPr>
        <w:b/>
        <w:bCs/>
        <w:color w:val="ED7D31"/>
        <w:lang w:eastAsia="nl-NL"/>
      </w:rPr>
      <w:tab/>
    </w:r>
    <w:r w:rsidR="00F45F91">
      <w:rPr>
        <w:b/>
        <w:bCs/>
        <w:color w:val="ED7D31"/>
        <w:lang w:eastAsia="nl-NL"/>
      </w:rPr>
      <w:tab/>
    </w:r>
  </w:p>
  <w:p w:rsidR="00902AA8" w:rsidRDefault="00902AA8" w14:paraId="79D58F14" w14:textId="5C6669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66F" w:rsidRDefault="0084566F" w14:paraId="3AB47987" w14:textId="77777777">
      <w:pPr>
        <w:spacing w:after="0"/>
      </w:pPr>
      <w:r>
        <w:separator/>
      </w:r>
    </w:p>
  </w:footnote>
  <w:footnote w:type="continuationSeparator" w:id="0">
    <w:p w:rsidR="0084566F" w:rsidRDefault="0084566F" w14:paraId="7816B898"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902AA8" w:rsidRDefault="00BC45EF" w14:paraId="79D58F12" w14:textId="4F0D20B4">
    <w:pPr>
      <w:pStyle w:val="Koptekst"/>
      <w:jc w:val="right"/>
    </w:pPr>
    <w:r>
      <w:rPr>
        <w:noProof/>
        <w:lang w:eastAsia="nl-NL"/>
      </w:rPr>
      <w:drawing>
        <wp:anchor distT="0" distB="0" distL="114300" distR="114300" simplePos="0" relativeHeight="251659264" behindDoc="0" locked="0" layoutInCell="1" allowOverlap="1" wp14:anchorId="79D58F15" wp14:editId="79D58F16">
          <wp:simplePos x="0" y="0"/>
          <wp:positionH relativeFrom="column">
            <wp:posOffset>-305435</wp:posOffset>
          </wp:positionH>
          <wp:positionV relativeFrom="paragraph">
            <wp:posOffset>-245745</wp:posOffset>
          </wp:positionV>
          <wp:extent cx="868680" cy="699135"/>
          <wp:effectExtent l="0" t="0" r="7620" b="5715"/>
          <wp:wrapSquare wrapText="bothSides"/>
          <wp:docPr id="3" name="Picture 3" descr="bloem 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oem groot"/>
                  <pic:cNvPicPr>
                    <a:picLocks noChangeAspect="1"/>
                  </pic:cNvPicPr>
                </pic:nvPicPr>
                <pic:blipFill>
                  <a:blip r:embed="rId1"/>
                  <a:stretch>
                    <a:fillRect/>
                  </a:stretch>
                </pic:blipFill>
                <pic:spPr>
                  <a:xfrm>
                    <a:off x="0" y="0"/>
                    <a:ext cx="868680" cy="699135"/>
                  </a:xfrm>
                  <a:prstGeom prst="rect">
                    <a:avLst/>
                  </a:prstGeom>
                </pic:spPr>
              </pic:pic>
            </a:graphicData>
          </a:graphic>
        </wp:anchor>
      </w:drawing>
    </w:r>
  </w:p>
  <w:p w:rsidR="00902AA8" w:rsidRDefault="00902AA8" w14:paraId="79D58F13"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10665"/>
    <w:multiLevelType w:val="multilevel"/>
    <w:tmpl w:val="15910665"/>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21184486"/>
    <w:multiLevelType w:val="hybridMultilevel"/>
    <w:tmpl w:val="A8566FD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3A852D0C"/>
    <w:multiLevelType w:val="hybridMultilevel"/>
    <w:tmpl w:val="D1B220EE"/>
    <w:lvl w:ilvl="0" w:tplc="085C1EB0">
      <w:numFmt w:val="bullet"/>
      <w:lvlText w:val="-"/>
      <w:lvlJc w:val="left"/>
      <w:pPr>
        <w:ind w:left="720" w:hanging="360"/>
      </w:pPr>
      <w:rPr>
        <w:rFonts w:hint="default" w:ascii="Calibri" w:hAnsi="Calibri" w:eastAsiaTheme="minorHAnsi" w:cstheme="minorBid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3" w15:restartNumberingAfterBreak="0">
    <w:nsid w:val="461314A8"/>
    <w:multiLevelType w:val="multilevel"/>
    <w:tmpl w:val="461314A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683511CD"/>
    <w:multiLevelType w:val="multilevel"/>
    <w:tmpl w:val="683511CD"/>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3"/>
  </w:num>
  <w:num w:numId="4">
    <w:abstractNumId w:val="1"/>
  </w:num>
  <w:num w:numId="5">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tru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E2"/>
    <w:rsid w:val="00024572"/>
    <w:rsid w:val="000B41BA"/>
    <w:rsid w:val="000C0C9C"/>
    <w:rsid w:val="000F5CD7"/>
    <w:rsid w:val="0010699D"/>
    <w:rsid w:val="00134B09"/>
    <w:rsid w:val="00135FF5"/>
    <w:rsid w:val="00146309"/>
    <w:rsid w:val="00171158"/>
    <w:rsid w:val="00181813"/>
    <w:rsid w:val="0018715B"/>
    <w:rsid w:val="00193E36"/>
    <w:rsid w:val="001E798E"/>
    <w:rsid w:val="00207D7F"/>
    <w:rsid w:val="00216F8D"/>
    <w:rsid w:val="002A76B2"/>
    <w:rsid w:val="002B26B9"/>
    <w:rsid w:val="002B4E48"/>
    <w:rsid w:val="002C7966"/>
    <w:rsid w:val="00310523"/>
    <w:rsid w:val="00331AB5"/>
    <w:rsid w:val="00342FD0"/>
    <w:rsid w:val="00344562"/>
    <w:rsid w:val="003730CB"/>
    <w:rsid w:val="00377E7A"/>
    <w:rsid w:val="003959A3"/>
    <w:rsid w:val="003A2092"/>
    <w:rsid w:val="003A54E2"/>
    <w:rsid w:val="003C1CB0"/>
    <w:rsid w:val="003C209C"/>
    <w:rsid w:val="00472C17"/>
    <w:rsid w:val="00476D89"/>
    <w:rsid w:val="00490748"/>
    <w:rsid w:val="00497A26"/>
    <w:rsid w:val="004A5D2E"/>
    <w:rsid w:val="004D299E"/>
    <w:rsid w:val="00514D87"/>
    <w:rsid w:val="00521646"/>
    <w:rsid w:val="005628EB"/>
    <w:rsid w:val="0057346D"/>
    <w:rsid w:val="00587331"/>
    <w:rsid w:val="005A0296"/>
    <w:rsid w:val="005A60FE"/>
    <w:rsid w:val="005D0A82"/>
    <w:rsid w:val="005D6C35"/>
    <w:rsid w:val="005E69F4"/>
    <w:rsid w:val="00614699"/>
    <w:rsid w:val="0064270A"/>
    <w:rsid w:val="006A76FC"/>
    <w:rsid w:val="006B2B7E"/>
    <w:rsid w:val="006C1223"/>
    <w:rsid w:val="006F095E"/>
    <w:rsid w:val="00707022"/>
    <w:rsid w:val="00755251"/>
    <w:rsid w:val="00755FB1"/>
    <w:rsid w:val="007E5699"/>
    <w:rsid w:val="007F5833"/>
    <w:rsid w:val="008020E7"/>
    <w:rsid w:val="0084566F"/>
    <w:rsid w:val="00852B82"/>
    <w:rsid w:val="008674D5"/>
    <w:rsid w:val="00885E66"/>
    <w:rsid w:val="008A7D3E"/>
    <w:rsid w:val="008B3C12"/>
    <w:rsid w:val="008B6197"/>
    <w:rsid w:val="008C2A7E"/>
    <w:rsid w:val="008E15BB"/>
    <w:rsid w:val="008E3BBA"/>
    <w:rsid w:val="008F7988"/>
    <w:rsid w:val="00902AA8"/>
    <w:rsid w:val="00965B67"/>
    <w:rsid w:val="00970DE0"/>
    <w:rsid w:val="00980390"/>
    <w:rsid w:val="00985480"/>
    <w:rsid w:val="009944F7"/>
    <w:rsid w:val="009C6C2F"/>
    <w:rsid w:val="00A076D0"/>
    <w:rsid w:val="00A11F14"/>
    <w:rsid w:val="00A350EB"/>
    <w:rsid w:val="00A94AD1"/>
    <w:rsid w:val="00A968FB"/>
    <w:rsid w:val="00AA17AA"/>
    <w:rsid w:val="00AA2D3B"/>
    <w:rsid w:val="00AB1B82"/>
    <w:rsid w:val="00AD15B8"/>
    <w:rsid w:val="00AD6AF0"/>
    <w:rsid w:val="00B010BA"/>
    <w:rsid w:val="00B02A0F"/>
    <w:rsid w:val="00B078BB"/>
    <w:rsid w:val="00B12297"/>
    <w:rsid w:val="00B25B37"/>
    <w:rsid w:val="00B40266"/>
    <w:rsid w:val="00B43D50"/>
    <w:rsid w:val="00B54268"/>
    <w:rsid w:val="00B54CC9"/>
    <w:rsid w:val="00B94A80"/>
    <w:rsid w:val="00BB232B"/>
    <w:rsid w:val="00BB723F"/>
    <w:rsid w:val="00BC45EF"/>
    <w:rsid w:val="00BC4699"/>
    <w:rsid w:val="00BF48FB"/>
    <w:rsid w:val="00C0158D"/>
    <w:rsid w:val="00C01C8B"/>
    <w:rsid w:val="00C10A45"/>
    <w:rsid w:val="00C111AF"/>
    <w:rsid w:val="00C13D37"/>
    <w:rsid w:val="00C41D78"/>
    <w:rsid w:val="00C5378C"/>
    <w:rsid w:val="00C638D4"/>
    <w:rsid w:val="00C7479B"/>
    <w:rsid w:val="00C803E2"/>
    <w:rsid w:val="00C91430"/>
    <w:rsid w:val="00C97968"/>
    <w:rsid w:val="00CB2235"/>
    <w:rsid w:val="00D20C30"/>
    <w:rsid w:val="00D21A13"/>
    <w:rsid w:val="00D65830"/>
    <w:rsid w:val="00D901EC"/>
    <w:rsid w:val="00DA689B"/>
    <w:rsid w:val="00DB344D"/>
    <w:rsid w:val="00DD45A0"/>
    <w:rsid w:val="00DE585D"/>
    <w:rsid w:val="00DF34FF"/>
    <w:rsid w:val="00DF617C"/>
    <w:rsid w:val="00E05CCE"/>
    <w:rsid w:val="00E22E4B"/>
    <w:rsid w:val="00E264DB"/>
    <w:rsid w:val="00E45CB9"/>
    <w:rsid w:val="00E52832"/>
    <w:rsid w:val="00E67ED5"/>
    <w:rsid w:val="00E71CC8"/>
    <w:rsid w:val="00E92B4D"/>
    <w:rsid w:val="00EA168C"/>
    <w:rsid w:val="00EE1591"/>
    <w:rsid w:val="00F00A20"/>
    <w:rsid w:val="00F175E5"/>
    <w:rsid w:val="00F22498"/>
    <w:rsid w:val="00F30BF4"/>
    <w:rsid w:val="00F42C3D"/>
    <w:rsid w:val="00F42E96"/>
    <w:rsid w:val="00F45F91"/>
    <w:rsid w:val="00F55039"/>
    <w:rsid w:val="00F90E71"/>
    <w:rsid w:val="00F96E03"/>
    <w:rsid w:val="00F97640"/>
    <w:rsid w:val="00FE54E7"/>
    <w:rsid w:val="00FE7305"/>
    <w:rsid w:val="00FF7FFA"/>
    <w:rsid w:val="06894E0F"/>
    <w:rsid w:val="07911C6C"/>
    <w:rsid w:val="08011531"/>
    <w:rsid w:val="10FB8DAD"/>
    <w:rsid w:val="12975E0E"/>
    <w:rsid w:val="133E04C1"/>
    <w:rsid w:val="1C7EC01F"/>
    <w:rsid w:val="21449E20"/>
    <w:rsid w:val="23EAFB22"/>
    <w:rsid w:val="285B8D91"/>
    <w:rsid w:val="28D96179"/>
    <w:rsid w:val="31FF27A3"/>
    <w:rsid w:val="33402880"/>
    <w:rsid w:val="36AB09B5"/>
    <w:rsid w:val="3A340E8C"/>
    <w:rsid w:val="462B01CA"/>
    <w:rsid w:val="4693B9BA"/>
    <w:rsid w:val="46DE070D"/>
    <w:rsid w:val="48D56FE6"/>
    <w:rsid w:val="507E63FF"/>
    <w:rsid w:val="5C6B77E0"/>
    <w:rsid w:val="63FFC3E0"/>
    <w:rsid w:val="64CD1072"/>
    <w:rsid w:val="6994CF75"/>
    <w:rsid w:val="6B70A92F"/>
    <w:rsid w:val="704404C9"/>
    <w:rsid w:val="72DC2F9E"/>
    <w:rsid w:val="758F448A"/>
    <w:rsid w:val="765A2A20"/>
    <w:rsid w:val="7FFE180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8EC1"/>
  <w15:docId w15:val="{5648A54B-CF49-476F-BA72-AE2C97F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pPr>
      <w:spacing w:after="160" w:line="259" w:lineRule="auto"/>
    </w:pPr>
    <w:rPr>
      <w:sz w:val="22"/>
      <w:szCs w:val="22"/>
      <w:lang w:eastAsia="en-US"/>
    </w:rPr>
  </w:style>
  <w:style w:type="paragraph" w:styleId="Kop1">
    <w:name w:val="heading 1"/>
    <w:basedOn w:val="Standaard"/>
    <w:next w:val="Standaard"/>
    <w:link w:val="Kop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qFormat/>
    <w:pPr>
      <w:spacing w:after="0" w:line="240" w:lineRule="auto"/>
    </w:pPr>
    <w:rPr>
      <w:rFonts w:ascii="Segoe UI" w:hAnsi="Segoe UI" w:cs="Segoe UI"/>
      <w:sz w:val="18"/>
      <w:szCs w:val="18"/>
    </w:rPr>
  </w:style>
  <w:style w:type="character" w:styleId="Verwijzingopmerking">
    <w:name w:val="annotation reference"/>
    <w:basedOn w:val="Standaardalinea-lettertype"/>
    <w:uiPriority w:val="99"/>
    <w:semiHidden/>
    <w:unhideWhenUsed/>
    <w:qFormat/>
    <w:rPr>
      <w:sz w:val="16"/>
      <w:szCs w:val="16"/>
    </w:rPr>
  </w:style>
  <w:style w:type="paragraph" w:styleId="Tekstopmerking">
    <w:name w:val="annotation text"/>
    <w:basedOn w:val="Standaard"/>
    <w:link w:val="TekstopmerkingChar"/>
    <w:uiPriority w:val="99"/>
    <w:semiHidden/>
    <w:unhideWhenUsed/>
    <w:qFormat/>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qFormat/>
    <w:rPr>
      <w:b/>
      <w:bCs/>
    </w:rPr>
  </w:style>
  <w:style w:type="character" w:styleId="GevolgdeHyperlink">
    <w:name w:val="FollowedHyperlink"/>
    <w:basedOn w:val="Standaardalinea-lettertype"/>
    <w:uiPriority w:val="99"/>
    <w:semiHidden/>
    <w:unhideWhenUsed/>
    <w:qFormat/>
    <w:rPr>
      <w:color w:val="954F72" w:themeColor="followedHyperlink"/>
      <w:u w:val="single"/>
    </w:rPr>
  </w:style>
  <w:style w:type="paragraph" w:styleId="Voettekst">
    <w:name w:val="footer"/>
    <w:basedOn w:val="Standaard"/>
    <w:link w:val="VoettekstChar"/>
    <w:uiPriority w:val="99"/>
    <w:unhideWhenUsed/>
    <w:qFormat/>
    <w:pPr>
      <w:tabs>
        <w:tab w:val="center" w:pos="4536"/>
        <w:tab w:val="right" w:pos="9072"/>
      </w:tabs>
      <w:spacing w:after="0" w:line="240" w:lineRule="auto"/>
    </w:pPr>
  </w:style>
  <w:style w:type="paragraph" w:styleId="Koptekst">
    <w:name w:val="header"/>
    <w:basedOn w:val="Standaard"/>
    <w:link w:val="KoptekstChar"/>
    <w:uiPriority w:val="99"/>
    <w:unhideWhenUsed/>
    <w:qFormat/>
    <w:pPr>
      <w:tabs>
        <w:tab w:val="center" w:pos="4536"/>
        <w:tab w:val="right" w:pos="9072"/>
      </w:tabs>
      <w:spacing w:after="0" w:line="240" w:lineRule="auto"/>
    </w:pPr>
  </w:style>
  <w:style w:type="character" w:styleId="Hyperlink">
    <w:name w:val="Hyperlink"/>
    <w:basedOn w:val="Standaardalinea-lettertype"/>
    <w:uiPriority w:val="99"/>
    <w:unhideWhenUsed/>
    <w:qFormat/>
    <w:rPr>
      <w:color w:val="0563C1"/>
      <w:u w:val="single"/>
    </w:rPr>
  </w:style>
  <w:style w:type="paragraph" w:styleId="Geenafstand">
    <w:name w:val="No Spacing"/>
    <w:uiPriority w:val="1"/>
    <w:qFormat/>
    <w:rPr>
      <w:sz w:val="22"/>
      <w:szCs w:val="22"/>
      <w:lang w:eastAsia="en-US"/>
    </w:rPr>
  </w:style>
  <w:style w:type="character" w:styleId="BallontekstChar" w:customStyle="1">
    <w:name w:val="Ballontekst Char"/>
    <w:basedOn w:val="Standaardalinea-lettertype"/>
    <w:link w:val="Ballontekst"/>
    <w:uiPriority w:val="99"/>
    <w:semiHidden/>
    <w:qFormat/>
    <w:rPr>
      <w:rFonts w:ascii="Segoe UI" w:hAnsi="Segoe UI" w:cs="Segoe UI"/>
      <w:sz w:val="18"/>
      <w:szCs w:val="18"/>
    </w:rPr>
  </w:style>
  <w:style w:type="character" w:styleId="TekstopmerkingChar" w:customStyle="1">
    <w:name w:val="Tekst opmerking Char"/>
    <w:basedOn w:val="Standaardalinea-lettertype"/>
    <w:link w:val="Tekstopmerking"/>
    <w:uiPriority w:val="99"/>
    <w:semiHidden/>
    <w:qFormat/>
    <w:rPr>
      <w:sz w:val="20"/>
      <w:szCs w:val="20"/>
    </w:rPr>
  </w:style>
  <w:style w:type="character" w:styleId="OnderwerpvanopmerkingChar" w:customStyle="1">
    <w:name w:val="Onderwerp van opmerking Char"/>
    <w:basedOn w:val="TekstopmerkingChar"/>
    <w:link w:val="Onderwerpvanopmerking"/>
    <w:uiPriority w:val="99"/>
    <w:semiHidden/>
    <w:qFormat/>
    <w:rPr>
      <w:b/>
      <w:bCs/>
      <w:sz w:val="20"/>
      <w:szCs w:val="20"/>
    </w:rPr>
  </w:style>
  <w:style w:type="character" w:styleId="Kop1Char" w:customStyle="1">
    <w:name w:val="Kop 1 Char"/>
    <w:basedOn w:val="Standaardalinea-lettertype"/>
    <w:link w:val="Kop1"/>
    <w:uiPriority w:val="9"/>
    <w:qFormat/>
    <w:rPr>
      <w:rFonts w:asciiTheme="majorHAnsi" w:hAnsiTheme="majorHAnsi" w:eastAsiaTheme="majorEastAsia" w:cstheme="majorBidi"/>
      <w:color w:val="2E74B5" w:themeColor="accent1" w:themeShade="BF"/>
      <w:sz w:val="32"/>
      <w:szCs w:val="32"/>
    </w:rPr>
  </w:style>
  <w:style w:type="character" w:styleId="Kop2Char" w:customStyle="1">
    <w:name w:val="Kop 2 Char"/>
    <w:basedOn w:val="Standaardalinea-lettertype"/>
    <w:link w:val="Kop2"/>
    <w:uiPriority w:val="9"/>
    <w:qFormat/>
    <w:rPr>
      <w:rFonts w:asciiTheme="majorHAnsi" w:hAnsiTheme="majorHAnsi" w:eastAsiaTheme="majorEastAsia" w:cstheme="majorBidi"/>
      <w:color w:val="2E74B5" w:themeColor="accent1" w:themeShade="BF"/>
      <w:sz w:val="26"/>
      <w:szCs w:val="26"/>
    </w:rPr>
  </w:style>
  <w:style w:type="paragraph" w:styleId="Lijstalinea">
    <w:name w:val="List Paragraph"/>
    <w:basedOn w:val="Standaard"/>
    <w:uiPriority w:val="34"/>
    <w:qFormat/>
    <w:pPr>
      <w:ind w:left="720"/>
      <w:contextualSpacing/>
    </w:pPr>
  </w:style>
  <w:style w:type="character" w:styleId="KoptekstChar" w:customStyle="1">
    <w:name w:val="Koptekst Char"/>
    <w:basedOn w:val="Standaardalinea-lettertype"/>
    <w:link w:val="Koptekst"/>
    <w:uiPriority w:val="99"/>
    <w:qFormat/>
  </w:style>
  <w:style w:type="character" w:styleId="VoettekstChar" w:customStyle="1">
    <w:name w:val="Voettekst Char"/>
    <w:basedOn w:val="Standaardalinea-lettertype"/>
    <w:link w:val="Voettekst"/>
    <w:uiPriority w:val="99"/>
    <w:qFormat/>
  </w:style>
  <w:style w:type="paragraph" w:styleId="Revisie1" w:customStyle="1">
    <w:name w:val="Revisie1"/>
    <w:hidden/>
    <w:uiPriority w:val="99"/>
    <w:semiHidden/>
    <w:qFormat/>
    <w:rPr>
      <w:sz w:val="22"/>
      <w:szCs w:val="22"/>
      <w:lang w:eastAsia="en-US"/>
    </w:rPr>
  </w:style>
  <w:style w:type="character" w:styleId="UnresolvedMention" w:customStyle="1">
    <w:name w:val="Unresolved Mention"/>
    <w:basedOn w:val="Standaardalinea-lettertype"/>
    <w:uiPriority w:val="99"/>
    <w:semiHidden/>
    <w:unhideWhenUsed/>
    <w:rsid w:val="006C1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8232">
      <w:bodyDiv w:val="1"/>
      <w:marLeft w:val="0"/>
      <w:marRight w:val="0"/>
      <w:marTop w:val="0"/>
      <w:marBottom w:val="0"/>
      <w:divBdr>
        <w:top w:val="none" w:sz="0" w:space="0" w:color="auto"/>
        <w:left w:val="none" w:sz="0" w:space="0" w:color="auto"/>
        <w:bottom w:val="none" w:sz="0" w:space="0" w:color="auto"/>
        <w:right w:val="none" w:sz="0" w:space="0" w:color="auto"/>
      </w:divBdr>
    </w:div>
    <w:div w:id="250161801">
      <w:bodyDiv w:val="1"/>
      <w:marLeft w:val="0"/>
      <w:marRight w:val="0"/>
      <w:marTop w:val="0"/>
      <w:marBottom w:val="0"/>
      <w:divBdr>
        <w:top w:val="none" w:sz="0" w:space="0" w:color="auto"/>
        <w:left w:val="none" w:sz="0" w:space="0" w:color="auto"/>
        <w:bottom w:val="none" w:sz="0" w:space="0" w:color="auto"/>
        <w:right w:val="none" w:sz="0" w:space="0" w:color="auto"/>
      </w:divBdr>
    </w:div>
    <w:div w:id="294023246">
      <w:bodyDiv w:val="1"/>
      <w:marLeft w:val="0"/>
      <w:marRight w:val="0"/>
      <w:marTop w:val="0"/>
      <w:marBottom w:val="0"/>
      <w:divBdr>
        <w:top w:val="none" w:sz="0" w:space="0" w:color="auto"/>
        <w:left w:val="none" w:sz="0" w:space="0" w:color="auto"/>
        <w:bottom w:val="none" w:sz="0" w:space="0" w:color="auto"/>
        <w:right w:val="none" w:sz="0" w:space="0" w:color="auto"/>
      </w:divBdr>
    </w:div>
    <w:div w:id="570889901">
      <w:bodyDiv w:val="1"/>
      <w:marLeft w:val="0"/>
      <w:marRight w:val="0"/>
      <w:marTop w:val="0"/>
      <w:marBottom w:val="0"/>
      <w:divBdr>
        <w:top w:val="none" w:sz="0" w:space="0" w:color="auto"/>
        <w:left w:val="none" w:sz="0" w:space="0" w:color="auto"/>
        <w:bottom w:val="none" w:sz="0" w:space="0" w:color="auto"/>
        <w:right w:val="none" w:sz="0" w:space="0" w:color="auto"/>
      </w:divBdr>
    </w:div>
    <w:div w:id="633564414">
      <w:bodyDiv w:val="1"/>
      <w:marLeft w:val="0"/>
      <w:marRight w:val="0"/>
      <w:marTop w:val="0"/>
      <w:marBottom w:val="0"/>
      <w:divBdr>
        <w:top w:val="none" w:sz="0" w:space="0" w:color="auto"/>
        <w:left w:val="none" w:sz="0" w:space="0" w:color="auto"/>
        <w:bottom w:val="none" w:sz="0" w:space="0" w:color="auto"/>
        <w:right w:val="none" w:sz="0" w:space="0" w:color="auto"/>
      </w:divBdr>
    </w:div>
    <w:div w:id="746731223">
      <w:bodyDiv w:val="1"/>
      <w:marLeft w:val="0"/>
      <w:marRight w:val="0"/>
      <w:marTop w:val="0"/>
      <w:marBottom w:val="0"/>
      <w:divBdr>
        <w:top w:val="none" w:sz="0" w:space="0" w:color="auto"/>
        <w:left w:val="none" w:sz="0" w:space="0" w:color="auto"/>
        <w:bottom w:val="none" w:sz="0" w:space="0" w:color="auto"/>
        <w:right w:val="none" w:sz="0" w:space="0" w:color="auto"/>
      </w:divBdr>
    </w:div>
    <w:div w:id="769550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youtube.com/watch?v=ZYixac0K-WQ" TargetMode="External" Id="rId13" /><Relationship Type="http://schemas.openxmlformats.org/officeDocument/2006/relationships/hyperlink" Target="https://www.pharos.nl/kennisbank/gesprekswijzer-voor-mensen-met-ongeneeslijke-kanker/" TargetMode="External" Id="rId18" /><Relationship Type="http://schemas.openxmlformats.org/officeDocument/2006/relationships/hyperlink" Target="https://www.bureaumorbidee.nl/" TargetMode="External" Id="rId26" /><Relationship Type="http://schemas.openxmlformats.org/officeDocument/2006/relationships/customXml" Target="../customXml/item3.xml" Id="rId3" /><Relationship Type="http://schemas.openxmlformats.org/officeDocument/2006/relationships/hyperlink" Target="http://www.landelijkexpertisecentrumsterven.nl"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s://www.youtube.com/watch?v=j4rEMafzBpo" TargetMode="External" Id="rId12" /><Relationship Type="http://schemas.openxmlformats.org/officeDocument/2006/relationships/hyperlink" Target="https://www.pharos.nl/kennisbank/gesprekskaart-vragen-over-leven-en-dood-als-je-niet-meer-beter-wordt/" TargetMode="External" Id="rId17" /><Relationship Type="http://schemas.openxmlformats.org/officeDocument/2006/relationships/hyperlink" Target="https://expertisecentrumeuthanasie.nl/" TargetMode="Externa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hyperlink" Target="https://www.pharos.nl/kennisbank/gesprekskaart-vragen-over-leven-en-dood-als-je-niet-meer-beter-wordt/" TargetMode="External" Id="rId16" /><Relationship Type="http://schemas.openxmlformats.org/officeDocument/2006/relationships/hyperlink" Target="http://www.weetuwatuwilt.n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youtube.com" TargetMode="External" Id="rId11" /><Relationship Type="http://schemas.openxmlformats.org/officeDocument/2006/relationships/hyperlink" Target="https://www.nvve.nl/"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ingesprek.pharos.nl/" TargetMode="External" Id="rId15" /><Relationship Type="http://schemas.openxmlformats.org/officeDocument/2006/relationships/hyperlink" Target="https://ipso.nl/ipso-centrum/" TargetMode="External" Id="rId28" /><Relationship Type="http://schemas.openxmlformats.org/officeDocument/2006/relationships/endnotes" Target="endnotes.xml" Id="rId10" /><Relationship Type="http://schemas.openxmlformats.org/officeDocument/2006/relationships/hyperlink" Target="https://www.pharos.nl/kennisbank/gesprekswijzer-voor-mensen-met-ongeneeslijke-kanker/"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watch?v=sPWW44BXOJc" TargetMode="External" Id="rId14" /><Relationship Type="http://schemas.openxmlformats.org/officeDocument/2006/relationships/hyperlink" Target="https://vereniginglevenmetdood.nl/" TargetMode="External" Id="rId22" /><Relationship Type="http://schemas.openxmlformats.org/officeDocument/2006/relationships/hyperlink" Target="https://geestelijkeverzorging.nl/" TargetMode="External" Id="rId27" /><Relationship Type="http://schemas.openxmlformats.org/officeDocument/2006/relationships/header" Target="header1.xml" Id="rId30" /><Relationship Type="http://schemas.openxmlformats.org/officeDocument/2006/relationships/hyperlink" Target="https://www.mantelzorg.nl/" TargetMode="External" Id="Rd1a6eb021725423a" /><Relationship Type="http://schemas.openxmlformats.org/officeDocument/2006/relationships/hyperlink" Target="https://www.thuisarts.nl/" TargetMode="External" Id="R3374c3026d0a482c"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A19A8FB5F894D80D1AA3E1B31216F" ma:contentTypeVersion="14" ma:contentTypeDescription="Een nieuw document maken." ma:contentTypeScope="" ma:versionID="47600550c8b554a092376454ed53ae88">
  <xsd:schema xmlns:xsd="http://www.w3.org/2001/XMLSchema" xmlns:xs="http://www.w3.org/2001/XMLSchema" xmlns:p="http://schemas.microsoft.com/office/2006/metadata/properties" xmlns:ns2="6a560b53-abfa-46a0-b629-30d7b00a636c" xmlns:ns3="5703e274-16e1-4001-9285-e89dbef68c5d" targetNamespace="http://schemas.microsoft.com/office/2006/metadata/properties" ma:root="true" ma:fieldsID="49ca974ccd0ee8fb9f222526091c1872" ns2:_="" ns3:_="">
    <xsd:import namespace="6a560b53-abfa-46a0-b629-30d7b00a636c"/>
    <xsd:import namespace="5703e274-16e1-4001-9285-e89dbef68c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60b53-abfa-46a0-b629-30d7b00a6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3e274-16e1-4001-9285-e89dbef68c5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b31f003e-f2c5-495c-98f4-d6c870664ea4}" ma:internalName="TaxCatchAll" ma:showField="CatchAllData" ma:web="5703e274-16e1-4001-9285-e89dbef68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560b53-abfa-46a0-b629-30d7b00a636c">
      <Terms xmlns="http://schemas.microsoft.com/office/infopath/2007/PartnerControls"/>
    </lcf76f155ced4ddcb4097134ff3c332f>
    <TaxCatchAll xmlns="5703e274-16e1-4001-9285-e89dbef68c5d" xsi:nil="true"/>
  </documentManagement>
</p:properties>
</file>

<file path=customXml/itemProps1.xml><?xml version="1.0" encoding="utf-8"?>
<ds:datastoreItem xmlns:ds="http://schemas.openxmlformats.org/officeDocument/2006/customXml" ds:itemID="{26C34C56-B134-42D5-A445-C6B3D0620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60b53-abfa-46a0-b629-30d7b00a636c"/>
    <ds:schemaRef ds:uri="5703e274-16e1-4001-9285-e89dbef6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A7AD80A-D734-4A54-813A-412CC91A634D}">
  <ds:schemaRefs>
    <ds:schemaRef ds:uri="http://schemas.microsoft.com/sharepoint/v3/contenttype/forms"/>
  </ds:schemaRefs>
</ds:datastoreItem>
</file>

<file path=customXml/itemProps4.xml><?xml version="1.0" encoding="utf-8"?>
<ds:datastoreItem xmlns:ds="http://schemas.openxmlformats.org/officeDocument/2006/customXml" ds:itemID="{2098AC0C-58FE-4EE3-A009-3310F6FD3F13}">
  <ds:schemaRefs>
    <ds:schemaRef ds:uri="http://schemas.microsoft.com/office/2006/metadata/properties"/>
    <ds:schemaRef ds:uri="http://schemas.microsoft.com/office/infopath/2007/PartnerControls"/>
    <ds:schemaRef ds:uri="6a560b53-abfa-46a0-b629-30d7b00a636c"/>
    <ds:schemaRef ds:uri="5703e274-16e1-4001-9285-e89dbef68c5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VUmc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Kox, R.M.K. (Roosmarijne)</dc:creator>
  <lastModifiedBy>Larissa Exalto</lastModifiedBy>
  <revision>15</revision>
  <lastPrinted>2023-06-09T09:46:00.0000000Z</lastPrinted>
  <dcterms:created xsi:type="dcterms:W3CDTF">2023-07-15T09:20:00.0000000Z</dcterms:created>
  <dcterms:modified xsi:type="dcterms:W3CDTF">2023-09-26T07:26:21.6080709Z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697E095DB90240619933E4B93788B735</vt:lpwstr>
  </property>
  <property fmtid="{D5CDD505-2E9C-101B-9397-08002B2CF9AE}" pid="4" name="ContentTypeId">
    <vt:lpwstr>0x010100A19A19A8FB5F894D80D1AA3E1B31216F</vt:lpwstr>
  </property>
  <property fmtid="{D5CDD505-2E9C-101B-9397-08002B2CF9AE}" pid="5" name="MediaServiceImageTags">
    <vt:lpwstr/>
  </property>
</Properties>
</file>